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37" w:rsidRDefault="00F40537">
      <w:pPr>
        <w:pStyle w:val="a3"/>
        <w:ind w:left="0"/>
        <w:rPr>
          <w:sz w:val="44"/>
        </w:rPr>
      </w:pPr>
    </w:p>
    <w:p w:rsidR="00F40537" w:rsidRDefault="00F40537">
      <w:pPr>
        <w:pStyle w:val="a3"/>
        <w:spacing w:before="154"/>
        <w:ind w:left="0"/>
        <w:rPr>
          <w:sz w:val="44"/>
        </w:rPr>
      </w:pPr>
    </w:p>
    <w:p w:rsidR="00F40537" w:rsidRDefault="00E75A73">
      <w:pPr>
        <w:pStyle w:val="a4"/>
      </w:pPr>
      <w:r>
        <w:rPr>
          <w:spacing w:val="-2"/>
        </w:rPr>
        <w:t>Инструкция</w:t>
      </w:r>
    </w:p>
    <w:p w:rsidR="00F40537" w:rsidRDefault="00E75A73">
      <w:pPr>
        <w:pStyle w:val="a3"/>
        <w:spacing w:before="62"/>
        <w:ind w:left="2452" w:firstLine="360"/>
      </w:pPr>
      <w:r>
        <w:br w:type="column"/>
      </w:r>
    </w:p>
    <w:p w:rsidR="00F40537" w:rsidRDefault="00F40537">
      <w:pPr>
        <w:pStyle w:val="a3"/>
        <w:sectPr w:rsidR="00F40537">
          <w:type w:val="continuous"/>
          <w:pgSz w:w="11910" w:h="16840"/>
          <w:pgMar w:top="60" w:right="283" w:bottom="280" w:left="425" w:header="720" w:footer="720" w:gutter="0"/>
          <w:cols w:num="2" w:space="720" w:equalWidth="0">
            <w:col w:w="6651" w:space="40"/>
            <w:col w:w="4511"/>
          </w:cols>
        </w:sectPr>
      </w:pPr>
    </w:p>
    <w:p w:rsidR="00F40537" w:rsidRDefault="00E75A73">
      <w:pPr>
        <w:pStyle w:val="1"/>
        <w:spacing w:before="1"/>
        <w:ind w:left="3627" w:right="646" w:hanging="2754"/>
      </w:pPr>
      <w:proofErr w:type="gramStart"/>
      <w:r>
        <w:lastRenderedPageBreak/>
        <w:t>ответственного</w:t>
      </w:r>
      <w:proofErr w:type="gramEnd"/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правонарушений в МКОУ «</w:t>
      </w:r>
      <w:proofErr w:type="spellStart"/>
      <w:r>
        <w:t>Зиловская</w:t>
      </w:r>
      <w:proofErr w:type="spellEnd"/>
      <w:r>
        <w:t xml:space="preserve"> СОШ</w:t>
      </w:r>
      <w:r>
        <w:t>»</w:t>
      </w:r>
    </w:p>
    <w:p w:rsidR="00F40537" w:rsidRDefault="00E75A73">
      <w:pPr>
        <w:pStyle w:val="a5"/>
        <w:numPr>
          <w:ilvl w:val="0"/>
          <w:numId w:val="1"/>
        </w:numPr>
        <w:tabs>
          <w:tab w:val="left" w:pos="4711"/>
        </w:tabs>
        <w:spacing w:before="321"/>
        <w:ind w:left="4711" w:hanging="35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spacing w:before="277"/>
        <w:ind w:right="331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профилактику коррупционных и иных правонарушений назначается из числа заместителей директора. На период отпуска и временной нетрудоспособности ответственного за 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 других работников школы из числа, наиболее подготовленных по вопросам профилактики коррупционных и иных правонарушений.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Временное исполнение обязанностей в этих случаях</w:t>
      </w:r>
    </w:p>
    <w:p w:rsidR="00F40537" w:rsidRDefault="00E75A73">
      <w:pPr>
        <w:pStyle w:val="a3"/>
        <w:ind w:left="703" w:right="646"/>
      </w:pP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изданного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 действующего законодательства.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ind w:right="1298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 специальную подготовку по профилактике коррупционных и иных правонарушений.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ind w:right="1433"/>
        <w:rPr>
          <w:sz w:val="24"/>
        </w:rPr>
      </w:pP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Ответственный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подчиняется непосредственно директору школы.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Законодательство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образовании;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Антикоррупционное</w:t>
      </w:r>
      <w:r>
        <w:rPr>
          <w:spacing w:val="-5"/>
        </w:rPr>
        <w:t xml:space="preserve"> </w:t>
      </w:r>
      <w:r>
        <w:rPr>
          <w:spacing w:val="-2"/>
        </w:rPr>
        <w:t>законодательство;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rPr>
          <w:spacing w:val="-2"/>
        </w:rPr>
        <w:t>системами;</w:t>
      </w:r>
    </w:p>
    <w:p w:rsidR="00F40537" w:rsidRDefault="00E75A73">
      <w:pPr>
        <w:pStyle w:val="a3"/>
        <w:ind w:right="1166"/>
        <w:jc w:val="both"/>
      </w:pPr>
      <w:r>
        <w:t>*- Методы убеждения, аргументации своей позиции, установления контактов с обучающимися, воспитанниками</w:t>
      </w:r>
      <w:r>
        <w:rPr>
          <w:spacing w:val="-5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(лицами,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заменяющими),</w:t>
      </w:r>
      <w:r>
        <w:rPr>
          <w:spacing w:val="-5"/>
        </w:rPr>
        <w:t xml:space="preserve"> </w:t>
      </w:r>
      <w:r>
        <w:t xml:space="preserve">педагогическими </w:t>
      </w:r>
      <w:r>
        <w:rPr>
          <w:spacing w:val="-2"/>
        </w:rPr>
        <w:t>работниками;</w:t>
      </w:r>
    </w:p>
    <w:p w:rsidR="00F40537" w:rsidRDefault="00E75A73">
      <w:pPr>
        <w:pStyle w:val="a3"/>
        <w:jc w:val="both"/>
      </w:pPr>
      <w:r>
        <w:t>*-</w:t>
      </w:r>
      <w:r>
        <w:rPr>
          <w:spacing w:val="-1"/>
        </w:rPr>
        <w:t xml:space="preserve"> </w:t>
      </w:r>
      <w:r>
        <w:t>Трудовое</w:t>
      </w:r>
      <w:r>
        <w:rPr>
          <w:spacing w:val="-2"/>
        </w:rPr>
        <w:t xml:space="preserve"> законодательство;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тесто</w:t>
      </w:r>
      <w:r>
        <w:t>выми</w:t>
      </w:r>
      <w:r>
        <w:rPr>
          <w:spacing w:val="-3"/>
        </w:rPr>
        <w:t xml:space="preserve"> </w:t>
      </w:r>
      <w:r>
        <w:t>редакторами,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браузерами, мультимедийным оборудованием;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распорядка;</w:t>
      </w:r>
    </w:p>
    <w:p w:rsidR="00F40537" w:rsidRDefault="00E75A73">
      <w:pPr>
        <w:pStyle w:val="a3"/>
      </w:pPr>
      <w:r>
        <w:t>*-</w:t>
      </w:r>
      <w:r>
        <w:rPr>
          <w:spacing w:val="-3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школы;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Антикоррупционную</w:t>
      </w:r>
      <w:r>
        <w:rPr>
          <w:spacing w:val="-6"/>
        </w:rPr>
        <w:t xml:space="preserve"> </w:t>
      </w:r>
      <w:r>
        <w:t>политику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ind w:right="61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 должен руководствоваться: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rPr>
          <w:spacing w:val="-2"/>
        </w:rPr>
        <w:t>коррупции»;</w:t>
      </w:r>
    </w:p>
    <w:p w:rsidR="00F40537" w:rsidRDefault="00E75A73">
      <w:pPr>
        <w:pStyle w:val="a3"/>
      </w:pPr>
      <w:r>
        <w:t>*-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 xml:space="preserve">кодексом </w:t>
      </w:r>
      <w:r>
        <w:rPr>
          <w:spacing w:val="-5"/>
        </w:rPr>
        <w:t>РФ;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F40537" w:rsidRDefault="00E75A73">
      <w:pPr>
        <w:pStyle w:val="a3"/>
      </w:pPr>
      <w:r>
        <w:t>*-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</w:t>
      </w:r>
      <w:r>
        <w:t>ексом</w:t>
      </w:r>
      <w:r>
        <w:rPr>
          <w:spacing w:val="-2"/>
        </w:rPr>
        <w:t xml:space="preserve"> </w:t>
      </w:r>
      <w:r>
        <w:rPr>
          <w:spacing w:val="-5"/>
        </w:rPr>
        <w:t>РФ;</w:t>
      </w:r>
    </w:p>
    <w:p w:rsidR="00F40537" w:rsidRDefault="00E75A73">
      <w:pPr>
        <w:pStyle w:val="a3"/>
      </w:pPr>
      <w:r>
        <w:t>*-</w:t>
      </w:r>
      <w:r>
        <w:rPr>
          <w:spacing w:val="-3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 xml:space="preserve">кодексом </w:t>
      </w:r>
      <w:r>
        <w:rPr>
          <w:spacing w:val="-5"/>
        </w:rPr>
        <w:t>РФ;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Уголовным</w:t>
      </w:r>
      <w:r>
        <w:rPr>
          <w:spacing w:val="-3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rPr>
          <w:spacing w:val="-5"/>
        </w:rPr>
        <w:t>РФ;</w:t>
      </w:r>
    </w:p>
    <w:p w:rsidR="00F40537" w:rsidRDefault="00E75A73">
      <w:pPr>
        <w:pStyle w:val="a3"/>
      </w:pPr>
      <w:r>
        <w:t>*-</w:t>
      </w:r>
      <w:r>
        <w:rPr>
          <w:spacing w:val="-7"/>
        </w:rPr>
        <w:t xml:space="preserve"> </w:t>
      </w:r>
      <w:r>
        <w:t>Административным,</w:t>
      </w:r>
      <w:r>
        <w:rPr>
          <w:spacing w:val="-7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антикоррупционным</w:t>
      </w:r>
      <w:r>
        <w:rPr>
          <w:spacing w:val="-5"/>
        </w:rPr>
        <w:t xml:space="preserve"> </w:t>
      </w:r>
      <w:r>
        <w:rPr>
          <w:spacing w:val="-2"/>
        </w:rPr>
        <w:t>законодательством;</w:t>
      </w:r>
    </w:p>
    <w:p w:rsidR="00F40537" w:rsidRDefault="00E75A73">
      <w:pPr>
        <w:pStyle w:val="a3"/>
      </w:pPr>
      <w:r>
        <w:t>*-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политикой</w:t>
      </w:r>
      <w:r>
        <w:rPr>
          <w:spacing w:val="-5"/>
        </w:rPr>
        <w:t xml:space="preserve"> </w:t>
      </w:r>
      <w:r>
        <w:rPr>
          <w:spacing w:val="-2"/>
        </w:rPr>
        <w:t>школы;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трудового распорядка, настоящей должностной</w:t>
      </w:r>
      <w:r>
        <w:rPr>
          <w:spacing w:val="40"/>
        </w:rPr>
        <w:t xml:space="preserve"> </w:t>
      </w:r>
      <w:r>
        <w:t>инструкцией).</w:t>
      </w:r>
    </w:p>
    <w:p w:rsidR="00F40537" w:rsidRDefault="00F40537">
      <w:pPr>
        <w:pStyle w:val="a3"/>
        <w:spacing w:before="1"/>
        <w:ind w:left="0"/>
      </w:pPr>
    </w:p>
    <w:p w:rsidR="00F40537" w:rsidRDefault="00E75A73">
      <w:pPr>
        <w:pStyle w:val="1"/>
        <w:numPr>
          <w:ilvl w:val="0"/>
          <w:numId w:val="1"/>
        </w:numPr>
        <w:tabs>
          <w:tab w:val="left" w:pos="5291"/>
        </w:tabs>
        <w:spacing w:line="321" w:lineRule="exact"/>
        <w:ind w:left="5291" w:hanging="359"/>
        <w:jc w:val="left"/>
      </w:pPr>
      <w:r>
        <w:rPr>
          <w:spacing w:val="-2"/>
        </w:rPr>
        <w:t>Функции.</w:t>
      </w:r>
    </w:p>
    <w:p w:rsidR="00F40537" w:rsidRDefault="00E75A73">
      <w:pPr>
        <w:pStyle w:val="a3"/>
        <w:ind w:left="501" w:right="646"/>
      </w:pPr>
      <w:r>
        <w:t>Основными</w:t>
      </w:r>
      <w:r>
        <w:rPr>
          <w:spacing w:val="-4"/>
        </w:rPr>
        <w:t xml:space="preserve"> </w:t>
      </w:r>
      <w:r>
        <w:t>функциями,</w:t>
      </w:r>
      <w:r>
        <w:rPr>
          <w:spacing w:val="-4"/>
        </w:rPr>
        <w:t xml:space="preserve"> </w:t>
      </w:r>
      <w:r>
        <w:t>выполняемыми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 правонарушений, являются: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2"/>
          <w:sz w:val="24"/>
        </w:rPr>
        <w:t xml:space="preserve"> органами;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ind w:right="1244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процедур,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 добросовестной работы школы;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Недопущение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F40537" w:rsidRDefault="00F40537">
      <w:pPr>
        <w:pStyle w:val="a5"/>
        <w:rPr>
          <w:sz w:val="24"/>
        </w:rPr>
        <w:sectPr w:rsidR="00F40537">
          <w:type w:val="continuous"/>
          <w:pgSz w:w="11910" w:h="16840"/>
          <w:pgMar w:top="60" w:right="283" w:bottom="280" w:left="425" w:header="720" w:footer="720" w:gutter="0"/>
          <w:cols w:space="720"/>
        </w:sectPr>
      </w:pPr>
    </w:p>
    <w:p w:rsidR="00F40537" w:rsidRDefault="00E75A73">
      <w:pPr>
        <w:pStyle w:val="1"/>
        <w:numPr>
          <w:ilvl w:val="0"/>
          <w:numId w:val="1"/>
        </w:numPr>
        <w:tabs>
          <w:tab w:val="left" w:pos="5061"/>
        </w:tabs>
        <w:spacing w:before="63"/>
        <w:ind w:left="5061" w:hanging="359"/>
        <w:jc w:val="left"/>
      </w:pPr>
      <w:r>
        <w:rPr>
          <w:spacing w:val="-2"/>
        </w:rPr>
        <w:lastRenderedPageBreak/>
        <w:t>Обязанности.</w:t>
      </w:r>
    </w:p>
    <w:p w:rsidR="00F40537" w:rsidRDefault="00E75A73">
      <w:pPr>
        <w:pStyle w:val="a3"/>
        <w:spacing w:before="275"/>
        <w:ind w:right="646"/>
      </w:pPr>
      <w:proofErr w:type="gramStart"/>
      <w:r>
        <w:t>Ответственный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 должностные обязанности;</w:t>
      </w:r>
    </w:p>
    <w:p w:rsidR="00F40537" w:rsidRDefault="00F40537">
      <w:pPr>
        <w:pStyle w:val="a3"/>
        <w:ind w:left="0"/>
      </w:pP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pacing w:val="-2"/>
          <w:sz w:val="24"/>
          <w:u w:val="single"/>
        </w:rPr>
        <w:t>Анализирует;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proofErr w:type="gramStart"/>
      <w:r>
        <w:t>действующее</w:t>
      </w:r>
      <w:proofErr w:type="gramEnd"/>
      <w:r>
        <w:rPr>
          <w:spacing w:val="-6"/>
        </w:rPr>
        <w:t xml:space="preserve"> </w:t>
      </w:r>
      <w:r>
        <w:t>антикоррупционное</w:t>
      </w:r>
      <w:r>
        <w:rPr>
          <w:spacing w:val="-5"/>
        </w:rPr>
        <w:t xml:space="preserve"> </w:t>
      </w:r>
      <w:r>
        <w:rPr>
          <w:spacing w:val="-2"/>
        </w:rPr>
        <w:t>законодательств;</w:t>
      </w:r>
    </w:p>
    <w:p w:rsidR="00F40537" w:rsidRDefault="00E75A73">
      <w:pPr>
        <w:pStyle w:val="a3"/>
      </w:pPr>
      <w:r>
        <w:t>*-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5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z w:val="24"/>
          <w:u w:val="single"/>
        </w:rPr>
        <w:t>Планирует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2"/>
          <w:sz w:val="24"/>
          <w:u w:val="single"/>
        </w:rPr>
        <w:t>организует;</w:t>
      </w:r>
    </w:p>
    <w:p w:rsidR="00F40537" w:rsidRDefault="00E75A73">
      <w:pPr>
        <w:pStyle w:val="a3"/>
        <w:ind w:right="646"/>
      </w:pPr>
      <w:r>
        <w:t>*-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правонарушений, созданных условий для совершения коррупционных правонарушений;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разработку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правонарушений;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rPr>
          <w:spacing w:val="-2"/>
        </w:rPr>
        <w:t>политики;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ind w:right="255"/>
        <w:rPr>
          <w:sz w:val="24"/>
        </w:rPr>
      </w:pPr>
      <w:r>
        <w:rPr>
          <w:sz w:val="24"/>
          <w:u w:val="single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 ее контрагентами;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3"/>
        </w:tabs>
        <w:ind w:right="1047"/>
        <w:rPr>
          <w:sz w:val="24"/>
        </w:rPr>
      </w:pPr>
      <w:r>
        <w:rPr>
          <w:sz w:val="24"/>
          <w:u w:val="single"/>
        </w:rPr>
        <w:t>Корректирует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акты, регламентирующие противодействие коррупции;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ind w:left="702"/>
        <w:rPr>
          <w:sz w:val="24"/>
        </w:rPr>
      </w:pPr>
      <w:r>
        <w:rPr>
          <w:sz w:val="24"/>
          <w:u w:val="single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противодействую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702"/>
        </w:tabs>
        <w:spacing w:before="1"/>
        <w:ind w:left="702"/>
        <w:rPr>
          <w:sz w:val="24"/>
        </w:rPr>
      </w:pPr>
      <w:r>
        <w:rPr>
          <w:spacing w:val="-2"/>
          <w:sz w:val="24"/>
          <w:u w:val="single"/>
        </w:rPr>
        <w:t>Обеспечивает</w:t>
      </w:r>
      <w:r>
        <w:rPr>
          <w:spacing w:val="-2"/>
          <w:sz w:val="24"/>
        </w:rPr>
        <w:t>:</w:t>
      </w:r>
    </w:p>
    <w:p w:rsidR="00F40537" w:rsidRDefault="00E75A73">
      <w:pPr>
        <w:pStyle w:val="a3"/>
      </w:pPr>
      <w:r>
        <w:t>*-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рисков;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</w:t>
      </w:r>
      <w:r>
        <w:rPr>
          <w:spacing w:val="-3"/>
        </w:rPr>
        <w:t xml:space="preserve"> </w:t>
      </w:r>
      <w:r>
        <w:t>конфликта</w:t>
      </w:r>
      <w:r>
        <w:rPr>
          <w:spacing w:val="-2"/>
        </w:rPr>
        <w:t xml:space="preserve"> интересов;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 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контрагентами;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своевременное</w:t>
      </w:r>
      <w:r>
        <w:rPr>
          <w:spacing w:val="-4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 локальные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rPr>
          <w:spacing w:val="-2"/>
        </w:rPr>
        <w:t>коррупции;</w:t>
      </w:r>
    </w:p>
    <w:p w:rsidR="00F40537" w:rsidRDefault="00E75A73">
      <w:pPr>
        <w:pStyle w:val="a3"/>
      </w:pPr>
      <w:r>
        <w:t>*-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органами,</w:t>
      </w:r>
      <w:r>
        <w:rPr>
          <w:spacing w:val="-3"/>
        </w:rPr>
        <w:t xml:space="preserve"> </w:t>
      </w:r>
      <w:r>
        <w:t>осуществляющими</w:t>
      </w:r>
      <w:r>
        <w:rPr>
          <w:spacing w:val="-4"/>
        </w:rPr>
        <w:t xml:space="preserve"> </w:t>
      </w:r>
      <w:r>
        <w:t>контрольно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надзорные</w:t>
      </w:r>
      <w:r>
        <w:rPr>
          <w:spacing w:val="-4"/>
        </w:rPr>
        <w:t xml:space="preserve"> </w:t>
      </w:r>
      <w:r>
        <w:rPr>
          <w:spacing w:val="-2"/>
        </w:rPr>
        <w:t>функции;</w:t>
      </w:r>
    </w:p>
    <w:p w:rsidR="00F40537" w:rsidRDefault="00E75A73">
      <w:pPr>
        <w:pStyle w:val="a3"/>
      </w:pPr>
      <w:r>
        <w:t>*-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инициативах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rPr>
          <w:spacing w:val="-2"/>
        </w:rPr>
        <w:t>коррупции;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/>
        <w:rPr>
          <w:sz w:val="24"/>
        </w:rPr>
      </w:pPr>
      <w:r>
        <w:rPr>
          <w:sz w:val="24"/>
          <w:u w:val="single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F40537" w:rsidRDefault="00F40537">
      <w:pPr>
        <w:pStyle w:val="a3"/>
        <w:spacing w:before="1"/>
        <w:ind w:left="0"/>
        <w:rPr>
          <w:sz w:val="28"/>
        </w:rPr>
      </w:pPr>
    </w:p>
    <w:p w:rsidR="00F40537" w:rsidRDefault="00E75A73">
      <w:pPr>
        <w:pStyle w:val="1"/>
        <w:numPr>
          <w:ilvl w:val="0"/>
          <w:numId w:val="1"/>
        </w:numPr>
        <w:tabs>
          <w:tab w:val="left" w:pos="5406"/>
        </w:tabs>
        <w:ind w:left="5406" w:hanging="279"/>
        <w:jc w:val="left"/>
      </w:pPr>
      <w:r>
        <w:rPr>
          <w:spacing w:val="-2"/>
        </w:rPr>
        <w:t>Права</w:t>
      </w:r>
    </w:p>
    <w:p w:rsidR="00F40537" w:rsidRDefault="00E75A73">
      <w:pPr>
        <w:pStyle w:val="a3"/>
        <w:spacing w:before="274"/>
      </w:pPr>
      <w:proofErr w:type="gramStart"/>
      <w:r>
        <w:t>Ответственный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 пределах</w:t>
      </w:r>
      <w:r>
        <w:rPr>
          <w:spacing w:val="-3"/>
        </w:rPr>
        <w:t xml:space="preserve"> </w:t>
      </w:r>
      <w:r>
        <w:t xml:space="preserve">своей </w:t>
      </w:r>
      <w:r>
        <w:rPr>
          <w:spacing w:val="-2"/>
        </w:rPr>
        <w:t>компетенции;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561"/>
        </w:tabs>
        <w:spacing w:before="1"/>
        <w:ind w:left="141" w:right="1465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контрагентами;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561"/>
        </w:tabs>
        <w:ind w:left="141" w:right="150" w:firstLine="0"/>
        <w:rPr>
          <w:sz w:val="24"/>
        </w:rPr>
      </w:pPr>
      <w:r>
        <w:rPr>
          <w:sz w:val="24"/>
        </w:rPr>
        <w:t>Предъявлять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Антикоррупционной </w:t>
      </w:r>
      <w:r>
        <w:rPr>
          <w:spacing w:val="-2"/>
          <w:sz w:val="24"/>
        </w:rPr>
        <w:t>политики;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561"/>
        </w:tabs>
        <w:ind w:left="141" w:right="89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нарушающих требования Антикоррупционной политики;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F40537" w:rsidRDefault="00E75A73">
      <w:pPr>
        <w:pStyle w:val="a5"/>
        <w:numPr>
          <w:ilvl w:val="2"/>
          <w:numId w:val="1"/>
        </w:numPr>
        <w:tabs>
          <w:tab w:val="left" w:pos="321"/>
        </w:tabs>
        <w:rPr>
          <w:sz w:val="24"/>
        </w:rPr>
      </w:pPr>
      <w:proofErr w:type="gramStart"/>
      <w:r>
        <w:rPr>
          <w:sz w:val="24"/>
        </w:rPr>
        <w:t>рассмотрении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F40537" w:rsidRDefault="00E75A73">
      <w:pPr>
        <w:pStyle w:val="a5"/>
        <w:numPr>
          <w:ilvl w:val="2"/>
          <w:numId w:val="1"/>
        </w:numPr>
        <w:tabs>
          <w:tab w:val="left" w:pos="321"/>
        </w:tabs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561"/>
        </w:tabs>
        <w:ind w:left="141" w:right="768" w:firstLine="0"/>
        <w:rPr>
          <w:sz w:val="24"/>
        </w:rPr>
      </w:pPr>
      <w:r>
        <w:rPr>
          <w:sz w:val="24"/>
        </w:rPr>
        <w:t>Запрашивать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правовые документы, необходимые для исполнения своих должностных обязанностей;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561"/>
        </w:tabs>
        <w:ind w:left="141" w:right="55" w:firstLine="0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 с ними проблемами.</w:t>
      </w:r>
    </w:p>
    <w:p w:rsidR="00F40537" w:rsidRDefault="00E75A73">
      <w:pPr>
        <w:pStyle w:val="1"/>
        <w:numPr>
          <w:ilvl w:val="0"/>
          <w:numId w:val="1"/>
        </w:numPr>
        <w:tabs>
          <w:tab w:val="left" w:pos="4939"/>
        </w:tabs>
        <w:spacing w:before="278"/>
        <w:ind w:left="4939" w:hanging="359"/>
        <w:jc w:val="left"/>
      </w:pPr>
      <w:r>
        <w:rPr>
          <w:spacing w:val="-2"/>
        </w:rPr>
        <w:t>Ответственность</w:t>
      </w:r>
    </w:p>
    <w:p w:rsidR="00F40537" w:rsidRDefault="00F40537">
      <w:pPr>
        <w:pStyle w:val="a3"/>
        <w:ind w:left="0"/>
        <w:rPr>
          <w:b/>
          <w:sz w:val="28"/>
        </w:rPr>
      </w:pP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644" w:hanging="421"/>
        <w:rPr>
          <w:sz w:val="24"/>
        </w:rPr>
      </w:pPr>
      <w:r>
        <w:rPr>
          <w:sz w:val="24"/>
        </w:rPr>
        <w:t>За неисполнение или ненадлежащее исполнение без уважительных причин Устава и правил 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 локальных нормативных актов, должностн</w:t>
      </w:r>
      <w:r>
        <w:rPr>
          <w:sz w:val="24"/>
        </w:rPr>
        <w:t>ых обязанностей, установленных настоящей</w:t>
      </w:r>
    </w:p>
    <w:p w:rsidR="00F40537" w:rsidRDefault="00E75A73">
      <w:pPr>
        <w:pStyle w:val="a3"/>
        <w:ind w:left="921" w:right="646"/>
      </w:pPr>
      <w:r>
        <w:t>инструкцией,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предоставленных</w:t>
      </w:r>
      <w:r>
        <w:rPr>
          <w:spacing w:val="-4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инструкцией, повлекшее</w:t>
      </w:r>
      <w:r>
        <w:rPr>
          <w:spacing w:val="-7"/>
        </w:rPr>
        <w:t xml:space="preserve"> </w:t>
      </w:r>
      <w:r>
        <w:t>коррупционные</w:t>
      </w:r>
      <w:r>
        <w:rPr>
          <w:spacing w:val="50"/>
        </w:rPr>
        <w:t xml:space="preserve"> </w:t>
      </w:r>
      <w:r>
        <w:t>правонарушения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правонарушения,</w:t>
      </w:r>
      <w:r>
        <w:rPr>
          <w:spacing w:val="-4"/>
        </w:rPr>
        <w:t xml:space="preserve"> </w:t>
      </w:r>
      <w:r>
        <w:t>создающие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F40537" w:rsidRDefault="00E75A73">
      <w:pPr>
        <w:pStyle w:val="a3"/>
        <w:ind w:left="921"/>
      </w:pPr>
      <w:r>
        <w:t>совершения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8"/>
        </w:rPr>
        <w:t xml:space="preserve"> </w:t>
      </w:r>
      <w:proofErr w:type="gramStart"/>
      <w:r>
        <w:t>ответственный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и иных правонарушений несет дисциплинарную административную, гражданско-правовую</w:t>
      </w:r>
    </w:p>
    <w:p w:rsidR="00F40537" w:rsidRDefault="00E75A73">
      <w:pPr>
        <w:pStyle w:val="a3"/>
        <w:ind w:left="921"/>
      </w:pPr>
      <w:r>
        <w:t>ответственность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rPr>
          <w:spacing w:val="-5"/>
        </w:rPr>
        <w:t>РФ.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</w:t>
      </w:r>
      <w:r>
        <w:rPr>
          <w:sz w:val="24"/>
        </w:rPr>
        <w:t>ских</w:t>
      </w:r>
      <w:r>
        <w:rPr>
          <w:spacing w:val="-2"/>
          <w:sz w:val="24"/>
        </w:rPr>
        <w:t xml:space="preserve"> правил</w:t>
      </w:r>
    </w:p>
    <w:p w:rsidR="00F40537" w:rsidRDefault="00E75A73">
      <w:pPr>
        <w:pStyle w:val="a3"/>
        <w:ind w:left="921"/>
      </w:pPr>
      <w:r>
        <w:t>организации</w:t>
      </w:r>
      <w:r>
        <w:rPr>
          <w:spacing w:val="-7"/>
        </w:rPr>
        <w:t xml:space="preserve"> </w:t>
      </w:r>
      <w:r>
        <w:t>учебно-воспитательного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proofErr w:type="gramStart"/>
      <w:r>
        <w:t>ответственных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F40537" w:rsidRDefault="00F40537">
      <w:pPr>
        <w:pStyle w:val="a3"/>
        <w:sectPr w:rsidR="00F40537">
          <w:pgSz w:w="11910" w:h="16840"/>
          <w:pgMar w:top="60" w:right="283" w:bottom="280" w:left="425" w:header="720" w:footer="720" w:gutter="0"/>
          <w:cols w:space="720"/>
        </w:sectPr>
      </w:pPr>
    </w:p>
    <w:p w:rsidR="00F40537" w:rsidRDefault="00E75A73">
      <w:pPr>
        <w:pStyle w:val="a3"/>
        <w:spacing w:before="62"/>
        <w:ind w:left="921"/>
      </w:pPr>
      <w:r>
        <w:lastRenderedPageBreak/>
        <w:t>иных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 порядке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 предусмотренных административным законодательством</w:t>
      </w:r>
      <w:r>
        <w:t>.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119" w:hanging="421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 обязанностей, а также неиспользование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иных правонарушений несет материальную ответственность в порядке и </w:t>
      </w:r>
      <w:proofErr w:type="gramStart"/>
      <w:r>
        <w:rPr>
          <w:sz w:val="24"/>
        </w:rPr>
        <w:t>в</w:t>
      </w:r>
      <w:proofErr w:type="gramEnd"/>
    </w:p>
    <w:p w:rsidR="00F40537" w:rsidRDefault="00E75A73">
      <w:pPr>
        <w:pStyle w:val="a3"/>
        <w:spacing w:before="1"/>
        <w:ind w:left="921"/>
      </w:pPr>
      <w:r>
        <w:t>пределах,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или)</w:t>
      </w:r>
      <w:r>
        <w:rPr>
          <w:spacing w:val="-3"/>
        </w:rPr>
        <w:t xml:space="preserve"> </w:t>
      </w:r>
      <w:r>
        <w:t>гражданским</w:t>
      </w:r>
      <w:r>
        <w:rPr>
          <w:spacing w:val="-2"/>
        </w:rPr>
        <w:t xml:space="preserve"> законодательством.</w:t>
      </w:r>
    </w:p>
    <w:p w:rsidR="00F40537" w:rsidRDefault="00F40537">
      <w:pPr>
        <w:pStyle w:val="a3"/>
        <w:ind w:left="0"/>
      </w:pPr>
    </w:p>
    <w:p w:rsidR="00F40537" w:rsidRDefault="00E75A73">
      <w:pPr>
        <w:pStyle w:val="1"/>
        <w:numPr>
          <w:ilvl w:val="0"/>
          <w:numId w:val="1"/>
        </w:numPr>
        <w:tabs>
          <w:tab w:val="left" w:pos="3457"/>
        </w:tabs>
        <w:spacing w:before="1"/>
        <w:ind w:left="3457" w:hanging="359"/>
        <w:jc w:val="left"/>
      </w:pPr>
      <w:r>
        <w:t>Взаимоотношения.</w:t>
      </w:r>
      <w:r>
        <w:rPr>
          <w:spacing w:val="-11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должности.</w:t>
      </w:r>
    </w:p>
    <w:p w:rsidR="00F40537" w:rsidRDefault="00E75A73">
      <w:pPr>
        <w:pStyle w:val="a3"/>
        <w:spacing w:before="274"/>
      </w:pP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rPr>
          <w:spacing w:val="-2"/>
        </w:rPr>
        <w:t>правонарушений;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222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6"/>
          <w:sz w:val="24"/>
        </w:rPr>
        <w:t xml:space="preserve"> </w:t>
      </w:r>
      <w:r>
        <w:rPr>
          <w:sz w:val="24"/>
        </w:rPr>
        <w:t>План работы утверждается директором школы не позднее пяти дней с начала планируемого периода;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265" w:hanging="421"/>
        <w:rPr>
          <w:sz w:val="24"/>
        </w:rPr>
      </w:pP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 машинописных страниц в течение 10 дней по окончании каждого учебного года;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1111" w:hanging="421"/>
        <w:rPr>
          <w:sz w:val="24"/>
        </w:rPr>
      </w:pPr>
      <w:r>
        <w:rPr>
          <w:sz w:val="24"/>
        </w:rPr>
        <w:t>Информирует директора школы обо всех случаях коррупционных правонарушений или правонарушений,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>нарушений;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1090" w:hanging="421"/>
        <w:rPr>
          <w:sz w:val="24"/>
        </w:rPr>
      </w:pP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– методического характера, знакомится под расписку с соответствующими документами;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spacing w:before="1"/>
        <w:ind w:left="921" w:right="949" w:hanging="421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работниками школы;</w:t>
      </w:r>
    </w:p>
    <w:p w:rsidR="00F40537" w:rsidRDefault="00E75A73">
      <w:pPr>
        <w:pStyle w:val="a5"/>
        <w:numPr>
          <w:ilvl w:val="1"/>
          <w:numId w:val="1"/>
        </w:numPr>
        <w:tabs>
          <w:tab w:val="left" w:pos="921"/>
        </w:tabs>
        <w:ind w:left="921" w:right="530" w:hanging="421"/>
        <w:rPr>
          <w:sz w:val="24"/>
        </w:rPr>
      </w:pP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 уровня, непосредственно после ее получения.</w:t>
      </w:r>
    </w:p>
    <w:p w:rsidR="00F40537" w:rsidRDefault="00F40537">
      <w:pPr>
        <w:pStyle w:val="a3"/>
        <w:ind w:left="0"/>
      </w:pPr>
    </w:p>
    <w:p w:rsidR="00F40537" w:rsidRDefault="00F40537">
      <w:pPr>
        <w:pStyle w:val="a3"/>
        <w:ind w:left="0"/>
      </w:pPr>
    </w:p>
    <w:p w:rsidR="00F40537" w:rsidRDefault="00F40537">
      <w:pPr>
        <w:pStyle w:val="a3"/>
        <w:ind w:left="0"/>
      </w:pPr>
    </w:p>
    <w:p w:rsidR="00F40537" w:rsidRDefault="00F40537">
      <w:pPr>
        <w:pStyle w:val="a3"/>
        <w:ind w:left="0"/>
      </w:pPr>
    </w:p>
    <w:p w:rsidR="00F40537" w:rsidRDefault="00F40537">
      <w:pPr>
        <w:pStyle w:val="a3"/>
        <w:ind w:left="0"/>
      </w:pPr>
    </w:p>
    <w:p w:rsidR="00F40537" w:rsidRDefault="00F40537">
      <w:pPr>
        <w:pStyle w:val="a3"/>
        <w:ind w:left="0"/>
      </w:pPr>
    </w:p>
    <w:p w:rsidR="00F40537" w:rsidRDefault="00E75A73">
      <w:pPr>
        <w:pStyle w:val="a3"/>
        <w:tabs>
          <w:tab w:val="left" w:pos="7479"/>
        </w:tabs>
        <w:ind w:left="1041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rPr>
          <w:spacing w:val="-2"/>
        </w:rPr>
        <w:t>ознакомлена</w:t>
      </w:r>
      <w:r>
        <w:tab/>
      </w:r>
      <w:proofErr w:type="spellStart"/>
      <w:r>
        <w:rPr>
          <w:spacing w:val="-2"/>
        </w:rPr>
        <w:t>Муртузов</w:t>
      </w:r>
      <w:proofErr w:type="spellEnd"/>
      <w:r>
        <w:rPr>
          <w:spacing w:val="-2"/>
        </w:rPr>
        <w:t xml:space="preserve"> О.М.</w:t>
      </w:r>
      <w:bookmarkStart w:id="0" w:name="_GoBack"/>
      <w:bookmarkEnd w:id="0"/>
    </w:p>
    <w:sectPr w:rsidR="00F40537">
      <w:pgSz w:w="11910" w:h="16840"/>
      <w:pgMar w:top="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5273"/>
    <w:multiLevelType w:val="multilevel"/>
    <w:tmpl w:val="6FC0B248"/>
    <w:lvl w:ilvl="0">
      <w:start w:val="1"/>
      <w:numFmt w:val="decimal"/>
      <w:lvlText w:val="%1."/>
      <w:lvlJc w:val="left"/>
      <w:pPr>
        <w:ind w:left="47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*"/>
      <w:lvlJc w:val="left"/>
      <w:pPr>
        <w:ind w:left="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2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537"/>
    <w:rsid w:val="00E75A73"/>
    <w:rsid w:val="00F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57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18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57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18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Админ</cp:lastModifiedBy>
  <cp:revision>2</cp:revision>
  <dcterms:created xsi:type="dcterms:W3CDTF">2025-05-13T07:05:00Z</dcterms:created>
  <dcterms:modified xsi:type="dcterms:W3CDTF">2025-05-13T07:05:00Z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