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4" w:rsidRDefault="00701111">
      <w:pPr>
        <w:pStyle w:val="a3"/>
        <w:spacing w:before="154"/>
        <w:ind w:left="6714" w:firstLine="2916"/>
      </w:pPr>
      <w:r>
        <w:rPr>
          <w:spacing w:val="-2"/>
        </w:rPr>
        <w:t xml:space="preserve">«Утверждаю» </w:t>
      </w:r>
      <w:r>
        <w:t>Директор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</w:t>
      </w:r>
      <w:proofErr w:type="spellStart"/>
      <w:r>
        <w:t>Зилов</w:t>
      </w:r>
      <w:r>
        <w:t>ская</w:t>
      </w:r>
      <w:proofErr w:type="spellEnd"/>
      <w:r>
        <w:rPr>
          <w:spacing w:val="-1"/>
        </w:rPr>
        <w:t xml:space="preserve"> </w:t>
      </w:r>
      <w:r>
        <w:t>СОШ</w:t>
      </w:r>
      <w:r>
        <w:rPr>
          <w:spacing w:val="-5"/>
        </w:rPr>
        <w:t>»</w:t>
      </w:r>
    </w:p>
    <w:p w:rsidR="00C03954" w:rsidRDefault="00701111">
      <w:pPr>
        <w:pStyle w:val="a3"/>
        <w:tabs>
          <w:tab w:val="left" w:pos="9405"/>
        </w:tabs>
        <w:ind w:left="7494" w:right="138" w:firstLine="710"/>
        <w:jc w:val="right"/>
      </w:pPr>
      <w:r>
        <w:rPr>
          <w:u w:val="single"/>
        </w:rPr>
        <w:tab/>
      </w:r>
      <w:proofErr w:type="spellStart"/>
      <w:r>
        <w:rPr>
          <w:spacing w:val="-2"/>
        </w:rPr>
        <w:t>Н.М.Сагитов</w:t>
      </w:r>
      <w:proofErr w:type="spellEnd"/>
      <w:r>
        <w:rPr>
          <w:spacing w:val="-2"/>
        </w:rPr>
        <w:t>.</w:t>
      </w: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C03954">
      <w:pPr>
        <w:pStyle w:val="a3"/>
        <w:spacing w:before="1"/>
        <w:ind w:left="0"/>
      </w:pPr>
    </w:p>
    <w:p w:rsidR="00C03954" w:rsidRDefault="00701111">
      <w:pPr>
        <w:pStyle w:val="a4"/>
      </w:pPr>
      <w:r>
        <w:rPr>
          <w:spacing w:val="-2"/>
        </w:rPr>
        <w:t>Инструкция</w:t>
      </w:r>
    </w:p>
    <w:p w:rsidR="00C03954" w:rsidRDefault="00701111">
      <w:pPr>
        <w:spacing w:before="290" w:line="276" w:lineRule="auto"/>
        <w:ind w:left="331" w:right="335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8"/>
          <w:sz w:val="36"/>
        </w:rPr>
        <w:t xml:space="preserve"> </w:t>
      </w:r>
      <w:r>
        <w:rPr>
          <w:sz w:val="36"/>
        </w:rPr>
        <w:t>осуществлению</w:t>
      </w:r>
      <w:r>
        <w:rPr>
          <w:spacing w:val="-9"/>
          <w:sz w:val="36"/>
        </w:rPr>
        <w:t xml:space="preserve"> </w:t>
      </w:r>
      <w:r>
        <w:rPr>
          <w:sz w:val="36"/>
        </w:rPr>
        <w:t>комплекса</w:t>
      </w:r>
      <w:r>
        <w:rPr>
          <w:spacing w:val="-7"/>
          <w:sz w:val="36"/>
        </w:rPr>
        <w:t xml:space="preserve"> </w:t>
      </w:r>
      <w:r>
        <w:rPr>
          <w:sz w:val="36"/>
        </w:rPr>
        <w:t>организационных,</w:t>
      </w:r>
      <w:r>
        <w:rPr>
          <w:spacing w:val="-6"/>
          <w:sz w:val="36"/>
        </w:rPr>
        <w:t xml:space="preserve"> </w:t>
      </w:r>
      <w:r>
        <w:rPr>
          <w:sz w:val="36"/>
        </w:rPr>
        <w:t>разъяснительных</w:t>
      </w:r>
      <w:r>
        <w:rPr>
          <w:spacing w:val="-8"/>
          <w:sz w:val="36"/>
        </w:rPr>
        <w:t xml:space="preserve"> </w:t>
      </w:r>
      <w:r>
        <w:rPr>
          <w:sz w:val="36"/>
        </w:rPr>
        <w:t>и иных мер по недопущению должностными лицами поведения,</w:t>
      </w:r>
    </w:p>
    <w:p w:rsidR="00C03954" w:rsidRDefault="00701111">
      <w:pPr>
        <w:spacing w:line="276" w:lineRule="auto"/>
        <w:ind w:left="480" w:right="483"/>
        <w:jc w:val="center"/>
        <w:rPr>
          <w:sz w:val="36"/>
        </w:rPr>
      </w:pPr>
      <w:r>
        <w:rPr>
          <w:sz w:val="36"/>
        </w:rPr>
        <w:t>которое</w:t>
      </w:r>
      <w:r>
        <w:rPr>
          <w:spacing w:val="-6"/>
          <w:sz w:val="36"/>
        </w:rPr>
        <w:t xml:space="preserve"> </w:t>
      </w:r>
      <w:r>
        <w:rPr>
          <w:sz w:val="36"/>
        </w:rPr>
        <w:t>может</w:t>
      </w:r>
      <w:r>
        <w:rPr>
          <w:spacing w:val="-6"/>
          <w:sz w:val="36"/>
        </w:rPr>
        <w:t xml:space="preserve"> </w:t>
      </w:r>
      <w:r>
        <w:rPr>
          <w:sz w:val="36"/>
        </w:rPr>
        <w:t>восприниматься</w:t>
      </w:r>
      <w:r>
        <w:rPr>
          <w:spacing w:val="-6"/>
          <w:sz w:val="36"/>
        </w:rPr>
        <w:t xml:space="preserve"> </w:t>
      </w:r>
      <w:r>
        <w:rPr>
          <w:sz w:val="36"/>
        </w:rPr>
        <w:t>окружающими</w:t>
      </w:r>
      <w:r>
        <w:rPr>
          <w:spacing w:val="-7"/>
          <w:sz w:val="36"/>
        </w:rPr>
        <w:t xml:space="preserve"> </w:t>
      </w:r>
      <w:r>
        <w:rPr>
          <w:sz w:val="36"/>
        </w:rPr>
        <w:t>как</w:t>
      </w:r>
      <w:r>
        <w:rPr>
          <w:spacing w:val="-5"/>
          <w:sz w:val="36"/>
        </w:rPr>
        <w:t xml:space="preserve"> </w:t>
      </w:r>
      <w:r>
        <w:rPr>
          <w:sz w:val="36"/>
        </w:rPr>
        <w:t>обещание</w:t>
      </w:r>
      <w:r>
        <w:rPr>
          <w:spacing w:val="-8"/>
          <w:sz w:val="36"/>
        </w:rPr>
        <w:t xml:space="preserve"> </w:t>
      </w:r>
      <w:r>
        <w:rPr>
          <w:sz w:val="36"/>
        </w:rPr>
        <w:t>дачи взятки или предложение дачи взятки, либо как согласие принять</w:t>
      </w:r>
    </w:p>
    <w:p w:rsidR="00C03954" w:rsidRDefault="00701111">
      <w:pPr>
        <w:spacing w:before="2"/>
        <w:jc w:val="center"/>
        <w:rPr>
          <w:sz w:val="36"/>
        </w:rPr>
      </w:pPr>
      <w:r>
        <w:rPr>
          <w:sz w:val="36"/>
        </w:rPr>
        <w:t>взятку</w:t>
      </w:r>
      <w:r>
        <w:rPr>
          <w:spacing w:val="-1"/>
          <w:sz w:val="36"/>
        </w:rPr>
        <w:t xml:space="preserve"> </w:t>
      </w:r>
      <w:r>
        <w:rPr>
          <w:sz w:val="36"/>
        </w:rPr>
        <w:t>или</w:t>
      </w:r>
      <w:r>
        <w:rPr>
          <w:spacing w:val="-2"/>
          <w:sz w:val="36"/>
        </w:rPr>
        <w:t xml:space="preserve"> </w:t>
      </w:r>
      <w:r>
        <w:rPr>
          <w:sz w:val="36"/>
        </w:rPr>
        <w:t>как</w:t>
      </w:r>
      <w:r>
        <w:rPr>
          <w:spacing w:val="-2"/>
          <w:sz w:val="36"/>
        </w:rPr>
        <w:t xml:space="preserve"> </w:t>
      </w:r>
      <w:r>
        <w:rPr>
          <w:sz w:val="36"/>
        </w:rPr>
        <w:t>просьба</w:t>
      </w:r>
      <w:r>
        <w:rPr>
          <w:spacing w:val="-1"/>
          <w:sz w:val="36"/>
        </w:rPr>
        <w:t xml:space="preserve"> </w:t>
      </w:r>
      <w:r>
        <w:rPr>
          <w:sz w:val="36"/>
        </w:rPr>
        <w:t>о</w:t>
      </w:r>
      <w:r>
        <w:rPr>
          <w:spacing w:val="-1"/>
          <w:sz w:val="36"/>
        </w:rPr>
        <w:t xml:space="preserve"> </w:t>
      </w:r>
      <w:r>
        <w:rPr>
          <w:sz w:val="36"/>
        </w:rPr>
        <w:t>даче</w:t>
      </w:r>
      <w:r>
        <w:rPr>
          <w:spacing w:val="-2"/>
          <w:sz w:val="36"/>
        </w:rPr>
        <w:t xml:space="preserve"> взятки</w:t>
      </w:r>
    </w:p>
    <w:p w:rsidR="00C03954" w:rsidRDefault="00C03954">
      <w:pPr>
        <w:jc w:val="center"/>
        <w:rPr>
          <w:sz w:val="36"/>
        </w:rPr>
        <w:sectPr w:rsidR="00C03954">
          <w:type w:val="continuous"/>
          <w:pgSz w:w="11910" w:h="16840"/>
          <w:pgMar w:top="520" w:right="141" w:bottom="280" w:left="566" w:header="720" w:footer="720" w:gutter="0"/>
          <w:cols w:space="720"/>
        </w:sectPr>
      </w:pPr>
    </w:p>
    <w:p w:rsidR="00C03954" w:rsidRDefault="00701111">
      <w:pPr>
        <w:pStyle w:val="a5"/>
        <w:numPr>
          <w:ilvl w:val="0"/>
          <w:numId w:val="5"/>
        </w:numPr>
        <w:tabs>
          <w:tab w:val="left" w:pos="4955"/>
        </w:tabs>
        <w:spacing w:before="62"/>
        <w:jc w:val="both"/>
        <w:rPr>
          <w:sz w:val="24"/>
        </w:rPr>
      </w:pPr>
      <w:r>
        <w:rPr>
          <w:b/>
          <w:sz w:val="24"/>
        </w:rPr>
        <w:lastRenderedPageBreak/>
        <w:t xml:space="preserve">Общие </w:t>
      </w:r>
      <w:r>
        <w:rPr>
          <w:b/>
          <w:spacing w:val="-2"/>
          <w:sz w:val="24"/>
        </w:rPr>
        <w:t>положения</w:t>
      </w:r>
      <w:r>
        <w:rPr>
          <w:spacing w:val="-2"/>
          <w:sz w:val="24"/>
        </w:rPr>
        <w:t>.</w:t>
      </w:r>
    </w:p>
    <w:p w:rsidR="00C03954" w:rsidRDefault="00701111">
      <w:pPr>
        <w:pStyle w:val="a3"/>
        <w:ind w:right="424" w:firstLine="828"/>
        <w:jc w:val="both"/>
      </w:pPr>
      <w:r>
        <w:t>Настоящая инструкция представляет собой набор рекомендаций к использованию в практической антикоррупционной деятельности организации.</w:t>
      </w:r>
    </w:p>
    <w:p w:rsidR="00C03954" w:rsidRDefault="00701111">
      <w:pPr>
        <w:pStyle w:val="a3"/>
        <w:ind w:right="421" w:firstLine="708"/>
        <w:jc w:val="both"/>
      </w:pPr>
      <w:proofErr w:type="gramStart"/>
      <w:r>
        <w:t>Настоящая инструкция основывается на материалах Обзора рекомендаций Министерства труда и социальной защиты Российской Феде</w:t>
      </w:r>
      <w:r>
        <w:t>рации (Минтруд России) от 10.07.2013 №18-2/10/2-3836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</w:t>
      </w:r>
      <w:r>
        <w:t xml:space="preserve"> взятки, либо как согласие принять взятку или как просьба о даче взятки.</w:t>
      </w:r>
      <w:proofErr w:type="gramEnd"/>
    </w:p>
    <w:p w:rsidR="00C03954" w:rsidRDefault="00701111">
      <w:pPr>
        <w:pStyle w:val="a3"/>
        <w:spacing w:before="1"/>
        <w:ind w:right="421" w:firstLine="708"/>
        <w:jc w:val="both"/>
      </w:pPr>
      <w:proofErr w:type="gramStart"/>
      <w:r>
        <w:t>Назначение</w:t>
      </w:r>
      <w:r>
        <w:rPr>
          <w:spacing w:val="-2"/>
        </w:rPr>
        <w:t xml:space="preserve"> </w:t>
      </w:r>
      <w:r>
        <w:t>инструкции 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–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Обзора в практической деятельности в области противодействия коррупции, криминализации дачи взятки ил</w:t>
      </w:r>
      <w:r>
        <w:t>и получения взятки, а также обозначение основных задач и направлений, реализация которых будет способствовать формированию в организации негативного отношения к коррупции, созданию</w:t>
      </w:r>
      <w:r>
        <w:rPr>
          <w:spacing w:val="40"/>
        </w:rPr>
        <w:t xml:space="preserve"> </w:t>
      </w:r>
      <w:r>
        <w:t>условий, затрудняющих возможность коррупционного поведения и обеспечивающег</w:t>
      </w:r>
      <w:r>
        <w:t>о снижение</w:t>
      </w:r>
      <w:r>
        <w:rPr>
          <w:spacing w:val="40"/>
        </w:rPr>
        <w:t xml:space="preserve"> </w:t>
      </w:r>
      <w:r>
        <w:t>уровня коррупции.</w:t>
      </w:r>
      <w:proofErr w:type="gramEnd"/>
    </w:p>
    <w:p w:rsidR="00C03954" w:rsidRDefault="00701111">
      <w:pPr>
        <w:pStyle w:val="a3"/>
        <w:ind w:left="850"/>
        <w:jc w:val="both"/>
      </w:pPr>
      <w:r>
        <w:t>Инструкция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Памяток,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приложениях</w:t>
      </w:r>
      <w:r>
        <w:rPr>
          <w:spacing w:val="-2"/>
        </w:rPr>
        <w:t xml:space="preserve"> №1,2,3:</w:t>
      </w:r>
    </w:p>
    <w:p w:rsidR="00C03954" w:rsidRDefault="00701111">
      <w:pPr>
        <w:pStyle w:val="a3"/>
      </w:pPr>
      <w:r>
        <w:t>*-</w:t>
      </w:r>
      <w:r>
        <w:rPr>
          <w:spacing w:val="-6"/>
        </w:rPr>
        <w:t xml:space="preserve"> </w:t>
      </w:r>
      <w:r>
        <w:t>Памятка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предлагают</w:t>
      </w:r>
      <w:r>
        <w:rPr>
          <w:spacing w:val="-2"/>
        </w:rPr>
        <w:t xml:space="preserve"> </w:t>
      </w:r>
      <w:r>
        <w:t>взятку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вымогают</w:t>
      </w:r>
      <w:r>
        <w:rPr>
          <w:spacing w:val="-2"/>
        </w:rPr>
        <w:t xml:space="preserve"> взятку);</w:t>
      </w:r>
    </w:p>
    <w:p w:rsidR="00C03954" w:rsidRDefault="00701111">
      <w:pPr>
        <w:pStyle w:val="a3"/>
      </w:pPr>
      <w:r>
        <w:t>*-</w:t>
      </w:r>
      <w:r>
        <w:rPr>
          <w:spacing w:val="-2"/>
        </w:rPr>
        <w:t xml:space="preserve"> </w:t>
      </w:r>
      <w:r>
        <w:t>Памятка</w:t>
      </w:r>
      <w:r>
        <w:rPr>
          <w:spacing w:val="-2"/>
        </w:rPr>
        <w:t xml:space="preserve"> </w:t>
      </w:r>
      <w:r>
        <w:t>родителям по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антикоррупции</w:t>
      </w:r>
      <w:proofErr w:type="spellEnd"/>
      <w:r>
        <w:rPr>
          <w:spacing w:val="-2"/>
        </w:rPr>
        <w:t>;</w:t>
      </w:r>
    </w:p>
    <w:p w:rsidR="00C03954" w:rsidRDefault="00701111">
      <w:pPr>
        <w:pStyle w:val="a3"/>
      </w:pPr>
      <w:r>
        <w:t>*-</w:t>
      </w:r>
      <w:r>
        <w:rPr>
          <w:spacing w:val="-4"/>
        </w:rPr>
        <w:t xml:space="preserve"> </w:t>
      </w:r>
      <w:r>
        <w:t>Памятка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привлечению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расходованию</w:t>
      </w:r>
      <w:r>
        <w:rPr>
          <w:spacing w:val="-3"/>
        </w:rPr>
        <w:t xml:space="preserve"> </w:t>
      </w:r>
      <w:r>
        <w:t>благотворительных</w:t>
      </w:r>
      <w:r>
        <w:rPr>
          <w:spacing w:val="-2"/>
        </w:rPr>
        <w:t xml:space="preserve"> средств.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5"/>
        <w:numPr>
          <w:ilvl w:val="0"/>
          <w:numId w:val="5"/>
        </w:numPr>
        <w:tabs>
          <w:tab w:val="left" w:pos="4955"/>
        </w:tabs>
        <w:jc w:val="both"/>
        <w:rPr>
          <w:b/>
          <w:sz w:val="24"/>
        </w:rPr>
      </w:pPr>
      <w:r>
        <w:rPr>
          <w:b/>
          <w:sz w:val="24"/>
        </w:rPr>
        <w:t>Нормативная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база.</w:t>
      </w:r>
    </w:p>
    <w:p w:rsidR="00C03954" w:rsidRDefault="00701111">
      <w:pPr>
        <w:pStyle w:val="a5"/>
        <w:numPr>
          <w:ilvl w:val="0"/>
          <w:numId w:val="4"/>
        </w:numPr>
        <w:tabs>
          <w:tab w:val="left" w:pos="1029"/>
        </w:tabs>
        <w:spacing w:before="1"/>
        <w:ind w:left="141" w:right="423" w:firstLine="708"/>
        <w:jc w:val="both"/>
        <w:rPr>
          <w:sz w:val="24"/>
        </w:rPr>
      </w:pPr>
      <w:r>
        <w:rPr>
          <w:sz w:val="24"/>
        </w:rPr>
        <w:t>Конвенция Совета Европы об уголовной ответственности за коррупцию от 27 января 1999г., ст.3, вступившей в силу для Российской Федерации с 1февраля 2007г.</w:t>
      </w:r>
    </w:p>
    <w:p w:rsidR="00C03954" w:rsidRDefault="00701111">
      <w:pPr>
        <w:pStyle w:val="a5"/>
        <w:numPr>
          <w:ilvl w:val="0"/>
          <w:numId w:val="4"/>
        </w:numPr>
        <w:tabs>
          <w:tab w:val="left" w:pos="1027"/>
        </w:tabs>
        <w:ind w:left="141" w:right="424" w:firstLine="708"/>
        <w:jc w:val="both"/>
        <w:rPr>
          <w:sz w:val="24"/>
        </w:rPr>
      </w:pPr>
      <w:r>
        <w:rPr>
          <w:sz w:val="24"/>
        </w:rPr>
        <w:t>Уголовный кодекс Российской Федерации и Кодекс Российской Федерации об административных правонарушениях Федеральным законом от 4мая 2011г. №97-ФЗ «О внесении изменений в Уголовный кодекс Российской Федерации и Кодекс Российской Федерации об административны</w:t>
      </w:r>
      <w:r>
        <w:rPr>
          <w:sz w:val="24"/>
        </w:rPr>
        <w:t>х правонарушениях в связи с совершенствованием государственного управления в области противодействия коррупции (Федеральный закон №97 -ФЗ).</w:t>
      </w:r>
    </w:p>
    <w:p w:rsidR="00C03954" w:rsidRDefault="00701111">
      <w:pPr>
        <w:pStyle w:val="a5"/>
        <w:numPr>
          <w:ilvl w:val="0"/>
          <w:numId w:val="4"/>
        </w:numPr>
        <w:tabs>
          <w:tab w:val="left" w:pos="1029"/>
        </w:tabs>
        <w:ind w:left="141" w:right="424" w:firstLine="708"/>
        <w:jc w:val="both"/>
        <w:rPr>
          <w:sz w:val="24"/>
        </w:rPr>
      </w:pPr>
      <w:r>
        <w:rPr>
          <w:sz w:val="24"/>
        </w:rPr>
        <w:t xml:space="preserve">Изменения, внесённые в Уголовный кодекс Российской Федерации (УК РФ). Введена новая статья 291.1 «Посредничество во </w:t>
      </w:r>
      <w:r>
        <w:rPr>
          <w:sz w:val="24"/>
        </w:rPr>
        <w:t>взяточничестве».</w:t>
      </w:r>
    </w:p>
    <w:p w:rsidR="00C03954" w:rsidRDefault="00701111">
      <w:pPr>
        <w:pStyle w:val="a3"/>
        <w:ind w:right="431"/>
        <w:jc w:val="both"/>
      </w:pPr>
      <w: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C03954" w:rsidRDefault="00701111">
      <w:pPr>
        <w:pStyle w:val="a5"/>
        <w:numPr>
          <w:ilvl w:val="0"/>
          <w:numId w:val="4"/>
        </w:numPr>
        <w:tabs>
          <w:tab w:val="left" w:pos="1285"/>
        </w:tabs>
        <w:ind w:left="141" w:right="422" w:firstLine="708"/>
        <w:jc w:val="both"/>
        <w:rPr>
          <w:sz w:val="24"/>
        </w:rPr>
      </w:pPr>
      <w:r>
        <w:rPr>
          <w:sz w:val="24"/>
        </w:rPr>
        <w:t>Изменения, внесённые в Кодекс Российской Федерации об административных п</w:t>
      </w:r>
      <w:r>
        <w:rPr>
          <w:sz w:val="24"/>
        </w:rPr>
        <w:t>равонарушениях (КоАП РФ). Федеральным законом №97-ФЗ введена статья 19.28 КоАП РФ.</w:t>
      </w:r>
    </w:p>
    <w:p w:rsidR="00C03954" w:rsidRDefault="00C03954">
      <w:pPr>
        <w:pStyle w:val="a3"/>
        <w:ind w:left="0"/>
      </w:pPr>
    </w:p>
    <w:p w:rsidR="00C03954" w:rsidRDefault="00C03954">
      <w:pPr>
        <w:pStyle w:val="a3"/>
        <w:ind w:left="0"/>
      </w:pPr>
    </w:p>
    <w:p w:rsidR="00C03954" w:rsidRDefault="00701111">
      <w:pPr>
        <w:ind w:left="201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№1.</w:t>
      </w:r>
    </w:p>
    <w:p w:rsidR="00C03954" w:rsidRDefault="00701111">
      <w:pPr>
        <w:pStyle w:val="a3"/>
        <w:ind w:left="20" w:right="299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 xml:space="preserve">Я Т К </w:t>
      </w:r>
      <w:r>
        <w:rPr>
          <w:spacing w:val="-10"/>
        </w:rPr>
        <w:t>А</w:t>
      </w:r>
    </w:p>
    <w:p w:rsidR="00C03954" w:rsidRDefault="00701111">
      <w:pPr>
        <w:pStyle w:val="a3"/>
        <w:ind w:left="20" w:right="307"/>
        <w:jc w:val="center"/>
      </w:pPr>
      <w:r>
        <w:t>по</w:t>
      </w:r>
      <w:r>
        <w:rPr>
          <w:spacing w:val="50"/>
        </w:rPr>
        <w:t xml:space="preserve"> </w:t>
      </w:r>
      <w:r>
        <w:t>привлечению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расходованию</w:t>
      </w:r>
      <w:r>
        <w:rPr>
          <w:spacing w:val="-4"/>
        </w:rPr>
        <w:t xml:space="preserve"> </w:t>
      </w:r>
      <w:r>
        <w:t>благотворительных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6" w:firstLine="708"/>
        <w:jc w:val="both"/>
      </w:pPr>
      <w:r>
        <w:t>Добровольными пожертвованиями физических и (или) юридических лиц образовательным учре</w:t>
      </w:r>
      <w:r>
        <w:t>ждениям являются добровольные взносы родителей, спонсорская помощь организаций, учреждений, предприятий, любая добровольная деятельность граждан и</w:t>
      </w:r>
      <w:r>
        <w:rPr>
          <w:spacing w:val="40"/>
        </w:rPr>
        <w:t xml:space="preserve"> </w:t>
      </w:r>
      <w:r>
        <w:t>юридических лиц по бескорыстной (безвозмездной или на льготных условиях) передаче имущества, в том числе дене</w:t>
      </w:r>
      <w:r>
        <w:t>жных средств, бескорыстному выполнению работ, предоставлению услуг, оказанию иной поддержки.</w:t>
      </w:r>
    </w:p>
    <w:p w:rsidR="00C03954" w:rsidRDefault="00701111">
      <w:pPr>
        <w:pStyle w:val="a3"/>
        <w:spacing w:before="1"/>
        <w:ind w:right="423" w:firstLine="708"/>
        <w:jc w:val="both"/>
      </w:pPr>
      <w:r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</w:t>
      </w:r>
      <w:r>
        <w:rPr>
          <w:spacing w:val="40"/>
        </w:rPr>
        <w:t xml:space="preserve"> </w:t>
      </w:r>
      <w:r>
        <w:t>сре</w:t>
      </w:r>
      <w:proofErr w:type="gramStart"/>
      <w:r>
        <w:t>дств</w:t>
      </w:r>
      <w:r>
        <w:t xml:space="preserve"> дл</w:t>
      </w:r>
      <w:proofErr w:type="gramEnd"/>
      <w:r>
        <w:t>я выполнения уставной деятельности.</w:t>
      </w:r>
    </w:p>
    <w:p w:rsidR="00C03954" w:rsidRDefault="00701111">
      <w:pPr>
        <w:pStyle w:val="a3"/>
        <w:ind w:right="425" w:firstLine="768"/>
        <w:jc w:val="both"/>
      </w:pPr>
      <w: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C03954" w:rsidRDefault="00701111">
      <w:pPr>
        <w:pStyle w:val="a3"/>
        <w:ind w:right="428" w:firstLine="708"/>
        <w:jc w:val="both"/>
      </w:pPr>
      <w:r>
        <w:t>При эт</w:t>
      </w:r>
      <w:r>
        <w:t>ом осуществляться она должна в соответствии</w:t>
      </w:r>
      <w:r>
        <w:rPr>
          <w:spacing w:val="40"/>
        </w:rPr>
        <w:t xml:space="preserve"> </w:t>
      </w:r>
      <w:r>
        <w:t>с заключенными на основании законодательства Российской Федерации договорами «О благотворительной деятельности».</w:t>
      </w:r>
    </w:p>
    <w:p w:rsidR="00C03954" w:rsidRDefault="00701111">
      <w:pPr>
        <w:pStyle w:val="a3"/>
        <w:ind w:right="426" w:firstLine="708"/>
        <w:jc w:val="both"/>
      </w:pPr>
      <w:proofErr w:type="gramStart"/>
      <w:r>
        <w:t>Администрация образовательного учреждения в лице уполномоченных работников (директора, его заместит</w:t>
      </w:r>
      <w:r>
        <w:t>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C03954" w:rsidRDefault="00C03954">
      <w:pPr>
        <w:pStyle w:val="a3"/>
        <w:jc w:val="both"/>
        <w:sectPr w:rsidR="00C03954">
          <w:pgSz w:w="11910" w:h="16840"/>
          <w:pgMar w:top="60" w:right="141" w:bottom="280" w:left="566" w:header="720" w:footer="720" w:gutter="0"/>
          <w:cols w:space="720"/>
        </w:sectPr>
      </w:pPr>
    </w:p>
    <w:p w:rsidR="00C03954" w:rsidRDefault="00701111">
      <w:pPr>
        <w:pStyle w:val="a3"/>
        <w:spacing w:before="62"/>
        <w:ind w:right="427" w:firstLine="708"/>
        <w:jc w:val="both"/>
      </w:pPr>
      <w:r>
        <w:lastRenderedPageBreak/>
        <w:t>Пожертвов</w:t>
      </w:r>
      <w:r>
        <w:t>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C03954" w:rsidRDefault="00701111">
      <w:pPr>
        <w:pStyle w:val="a3"/>
        <w:ind w:left="850"/>
        <w:jc w:val="both"/>
      </w:pPr>
      <w:r>
        <w:t>Не</w:t>
      </w:r>
      <w:r>
        <w:rPr>
          <w:spacing w:val="27"/>
        </w:rPr>
        <w:t xml:space="preserve"> </w:t>
      </w:r>
      <w:r>
        <w:t>допускается</w:t>
      </w:r>
      <w:r>
        <w:rPr>
          <w:spacing w:val="32"/>
        </w:rPr>
        <w:t xml:space="preserve"> </w:t>
      </w:r>
      <w:r>
        <w:t>принуждение</w:t>
      </w:r>
      <w:r>
        <w:rPr>
          <w:spacing w:val="31"/>
        </w:rPr>
        <w:t xml:space="preserve"> </w:t>
      </w:r>
      <w:r>
        <w:t>граждан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юридических</w:t>
      </w:r>
      <w:r>
        <w:rPr>
          <w:spacing w:val="32"/>
        </w:rPr>
        <w:t xml:space="preserve"> </w:t>
      </w:r>
      <w:r>
        <w:t>лиц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каких-либо</w:t>
      </w:r>
      <w:r>
        <w:rPr>
          <w:spacing w:val="32"/>
        </w:rPr>
        <w:t xml:space="preserve"> </w:t>
      </w:r>
      <w:r>
        <w:t>формах,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2"/>
        </w:rPr>
        <w:t>частности</w:t>
      </w:r>
    </w:p>
    <w:p w:rsidR="00C03954" w:rsidRDefault="00701111">
      <w:pPr>
        <w:pStyle w:val="a3"/>
      </w:pPr>
      <w:r>
        <w:rPr>
          <w:spacing w:val="-2"/>
        </w:rPr>
        <w:t>путем:</w:t>
      </w:r>
    </w:p>
    <w:p w:rsidR="00C03954" w:rsidRDefault="00701111">
      <w:pPr>
        <w:pStyle w:val="a3"/>
        <w:ind w:right="429"/>
        <w:jc w:val="both"/>
      </w:pPr>
      <w:r>
        <w:t>*- внесения записей в дневники, тетради обучающихся, в том числе находящихся в родственных, семейных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приятельских</w:t>
      </w:r>
      <w:r>
        <w:rPr>
          <w:spacing w:val="-3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жертвователями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внесен</w:t>
      </w:r>
      <w:r>
        <w:t>ия</w:t>
      </w:r>
      <w:r>
        <w:rPr>
          <w:spacing w:val="-3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 и (или) товаров и материалов;</w:t>
      </w:r>
    </w:p>
    <w:p w:rsidR="00C03954" w:rsidRDefault="00701111">
      <w:pPr>
        <w:pStyle w:val="a3"/>
        <w:spacing w:before="1"/>
        <w:ind w:left="201"/>
        <w:jc w:val="both"/>
      </w:pPr>
      <w:r>
        <w:t>*-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собраний,</w:t>
      </w:r>
      <w:r>
        <w:rPr>
          <w:spacing w:val="-6"/>
        </w:rPr>
        <w:t xml:space="preserve"> </w:t>
      </w:r>
      <w:r>
        <w:t>обязывающих</w:t>
      </w:r>
      <w:r>
        <w:rPr>
          <w:spacing w:val="1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rPr>
          <w:spacing w:val="-2"/>
        </w:rPr>
        <w:t>средств;</w:t>
      </w:r>
    </w:p>
    <w:p w:rsidR="00C03954" w:rsidRDefault="00701111">
      <w:pPr>
        <w:pStyle w:val="a3"/>
        <w:ind w:right="428"/>
        <w:jc w:val="both"/>
      </w:pPr>
      <w:r>
        <w:t xml:space="preserve">*- неоказание в полном объёме образовательных услуг </w:t>
      </w:r>
      <w:proofErr w:type="gramStart"/>
      <w:r>
        <w:t>обучающимся</w:t>
      </w:r>
      <w:proofErr w:type="gramEnd"/>
      <w:r>
        <w:t xml:space="preserve"> в случае неоказания их родителями (законными представителями</w:t>
      </w:r>
      <w:r>
        <w:t>) помощи в виде денежных средств и т.д.</w:t>
      </w:r>
    </w:p>
    <w:p w:rsidR="00C03954" w:rsidRDefault="00701111">
      <w:pPr>
        <w:pStyle w:val="a3"/>
        <w:ind w:right="423" w:firstLine="708"/>
        <w:jc w:val="both"/>
      </w:pPr>
      <w: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</w:t>
      </w:r>
      <w:r>
        <w:t>ие мероприятий по укреплению здоровья детей и т.д.).</w:t>
      </w:r>
    </w:p>
    <w:p w:rsidR="00C03954" w:rsidRDefault="00701111">
      <w:pPr>
        <w:pStyle w:val="a3"/>
        <w:ind w:right="424" w:firstLine="708"/>
        <w:jc w:val="both"/>
      </w:pPr>
      <w:r>
        <w:t>Спонсорская</w:t>
      </w:r>
      <w:r>
        <w:rPr>
          <w:spacing w:val="-1"/>
        </w:rPr>
        <w:t xml:space="preserve"> </w:t>
      </w:r>
      <w:r>
        <w:t>или благотворительная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выражаться в</w:t>
      </w:r>
      <w:r>
        <w:rPr>
          <w:spacing w:val="-2"/>
        </w:rPr>
        <w:t xml:space="preserve"> </w:t>
      </w:r>
      <w:r>
        <w:t>добровольном</w:t>
      </w:r>
      <w:r>
        <w:rPr>
          <w:spacing w:val="-2"/>
        </w:rPr>
        <w:t xml:space="preserve"> </w:t>
      </w:r>
      <w:r>
        <w:t xml:space="preserve">безвозмездном личном труде родителей по ремонту помещений образовательного учреждения, оказании помощи в проведении мероприятий и </w:t>
      </w:r>
      <w:r>
        <w:t>т.д.</w:t>
      </w:r>
    </w:p>
    <w:p w:rsidR="00C03954" w:rsidRDefault="00701111">
      <w:pPr>
        <w:pStyle w:val="a3"/>
        <w:ind w:right="426" w:firstLine="708"/>
        <w:jc w:val="both"/>
      </w:pPr>
      <w: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C03954" w:rsidRDefault="00701111">
      <w:pPr>
        <w:pStyle w:val="a3"/>
        <w:ind w:right="428" w:firstLine="708"/>
        <w:jc w:val="both"/>
      </w:pPr>
      <w: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C03954" w:rsidRDefault="00701111">
      <w:pPr>
        <w:pStyle w:val="a3"/>
        <w:spacing w:before="1"/>
        <w:ind w:right="419"/>
        <w:jc w:val="both"/>
      </w:pPr>
      <w:r>
        <w:t>/Прием сре</w:t>
      </w:r>
      <w:proofErr w:type="gramStart"/>
      <w:r>
        <w:t>дств пр</w:t>
      </w:r>
      <w:proofErr w:type="gramEnd"/>
      <w: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C03954" w:rsidRDefault="00701111">
      <w:pPr>
        <w:pStyle w:val="a3"/>
        <w:jc w:val="both"/>
      </w:pPr>
      <w:r>
        <w:t>*-</w:t>
      </w:r>
      <w:r>
        <w:rPr>
          <w:spacing w:val="-2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rPr>
          <w:spacing w:val="-2"/>
        </w:rPr>
        <w:t>взноса;</w:t>
      </w:r>
    </w:p>
    <w:p w:rsidR="00C03954" w:rsidRDefault="00701111">
      <w:pPr>
        <w:pStyle w:val="a3"/>
        <w:jc w:val="both"/>
      </w:pPr>
      <w:r>
        <w:t>*-</w:t>
      </w:r>
      <w:r>
        <w:rPr>
          <w:spacing w:val="53"/>
        </w:rPr>
        <w:t xml:space="preserve"> </w:t>
      </w:r>
      <w:r>
        <w:t>конкретная</w:t>
      </w:r>
      <w:r>
        <w:rPr>
          <w:spacing w:val="-3"/>
        </w:rPr>
        <w:t xml:space="preserve"> </w:t>
      </w:r>
      <w:r>
        <w:t>цел</w:t>
      </w:r>
      <w:r>
        <w:t>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средств;</w:t>
      </w:r>
    </w:p>
    <w:p w:rsidR="00C03954" w:rsidRDefault="00701111">
      <w:pPr>
        <w:pStyle w:val="a3"/>
        <w:jc w:val="both"/>
      </w:pPr>
      <w:r>
        <w:t>*-</w:t>
      </w:r>
      <w:r>
        <w:rPr>
          <w:spacing w:val="57"/>
        </w:rPr>
        <w:t xml:space="preserve"> </w:t>
      </w:r>
      <w:r>
        <w:t xml:space="preserve">реквизиты </w:t>
      </w:r>
      <w:r>
        <w:rPr>
          <w:spacing w:val="-2"/>
        </w:rPr>
        <w:t>благотворителя;</w:t>
      </w:r>
    </w:p>
    <w:p w:rsidR="00C03954" w:rsidRDefault="00701111">
      <w:pPr>
        <w:pStyle w:val="a3"/>
        <w:jc w:val="both"/>
      </w:pPr>
      <w:r>
        <w:t>*-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rPr>
          <w:spacing w:val="-2"/>
        </w:rPr>
        <w:t>средств./</w:t>
      </w:r>
    </w:p>
    <w:p w:rsidR="00C03954" w:rsidRDefault="00701111">
      <w:pPr>
        <w:pStyle w:val="a3"/>
        <w:ind w:right="428" w:firstLine="708"/>
        <w:jc w:val="both"/>
      </w:pPr>
      <w:r>
        <w:t>Добровольные пожертвования могут быть переданы учреждению в наличной форме, по безналичному расчету, в натуральном</w:t>
      </w:r>
      <w:r>
        <w:rPr>
          <w:spacing w:val="40"/>
        </w:rPr>
        <w:t xml:space="preserve"> </w:t>
      </w:r>
      <w:r>
        <w:t>виде, в форме передачи объектов интеллектуальной собственнос</w:t>
      </w:r>
      <w:r>
        <w:t>ти, с обязательным отражением в учетных регистрах.</w:t>
      </w:r>
    </w:p>
    <w:p w:rsidR="00C03954" w:rsidRDefault="00701111">
      <w:pPr>
        <w:pStyle w:val="a3"/>
        <w:ind w:right="427" w:firstLine="708"/>
        <w:jc w:val="both"/>
      </w:pPr>
      <w: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</w:t>
      </w:r>
      <w:r>
        <w:t>зано целевое назначение взноса.</w:t>
      </w:r>
    </w:p>
    <w:p w:rsidR="00C03954" w:rsidRDefault="00701111">
      <w:pPr>
        <w:pStyle w:val="a3"/>
        <w:ind w:right="428" w:firstLine="708"/>
        <w:jc w:val="both"/>
      </w:pPr>
      <w: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</w:t>
      </w:r>
      <w:r>
        <w:t>ываться на текущем счете по специальным средствам с указанием целевого назначения взноса.</w:t>
      </w:r>
    </w:p>
    <w:p w:rsidR="00C03954" w:rsidRDefault="00701111">
      <w:pPr>
        <w:pStyle w:val="a3"/>
        <w:ind w:right="427" w:firstLine="708"/>
        <w:jc w:val="both"/>
      </w:pPr>
      <w:r>
        <w:t>Общественные органы, органы школьного самоуправления в соответствии с</w:t>
      </w:r>
      <w:r>
        <w:rPr>
          <w:spacing w:val="40"/>
        </w:rPr>
        <w:t xml:space="preserve"> </w:t>
      </w:r>
      <w:r>
        <w:t xml:space="preserve">их компетенцией могут осуществлять контроль за переданными учреждению средствами. Администрация </w:t>
      </w:r>
      <w:r>
        <w:t>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C03954" w:rsidRDefault="00701111">
      <w:pPr>
        <w:pStyle w:val="a3"/>
        <w:ind w:right="428" w:firstLine="708"/>
        <w:jc w:val="both"/>
      </w:pPr>
      <w:r>
        <w:t>При привлечении добровольных взносов родителей на ремонт образовательного учреждения и другие расходы, связанные с деятельно</w:t>
      </w:r>
      <w:r>
        <w:t>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</w:t>
      </w:r>
    </w:p>
    <w:p w:rsidR="00C03954" w:rsidRDefault="00701111">
      <w:pPr>
        <w:pStyle w:val="a3"/>
        <w:spacing w:before="1"/>
        <w:ind w:right="423" w:firstLine="708"/>
        <w:jc w:val="both"/>
      </w:pPr>
      <w:r>
        <w:t>Данная информация</w:t>
      </w:r>
      <w:r>
        <w:t xml:space="preserve"> в обязательном порядке должна размещаться на официальном сайте образовательного учреждения.</w:t>
      </w:r>
    </w:p>
    <w:p w:rsidR="00C03954" w:rsidRDefault="00701111">
      <w:pPr>
        <w:pStyle w:val="a3"/>
        <w:ind w:right="426" w:firstLine="540"/>
        <w:jc w:val="both"/>
      </w:pPr>
      <w:r>
        <w:t>Не допускается использование добровольных</w:t>
      </w:r>
      <w:r>
        <w:rPr>
          <w:spacing w:val="40"/>
        </w:rPr>
        <w:t xml:space="preserve"> </w:t>
      </w:r>
      <w:r>
        <w:t>пожертвований образовательным учреждением на цели, не соответствующие уставной деятельности и не в соответствии с пожелан</w:t>
      </w:r>
      <w:r>
        <w:t>ием лица, совершившего пожертвование.</w:t>
      </w:r>
    </w:p>
    <w:p w:rsidR="00C03954" w:rsidRDefault="00701111">
      <w:pPr>
        <w:pStyle w:val="a3"/>
        <w:ind w:right="432" w:firstLine="708"/>
        <w:jc w:val="both"/>
      </w:pPr>
      <w: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C03954" w:rsidRDefault="00C03954">
      <w:pPr>
        <w:pStyle w:val="a3"/>
        <w:spacing w:before="2"/>
        <w:ind w:left="0"/>
        <w:rPr>
          <w:sz w:val="16"/>
        </w:rPr>
      </w:pPr>
    </w:p>
    <w:p w:rsidR="00C03954" w:rsidRDefault="00C03954">
      <w:pPr>
        <w:pStyle w:val="a3"/>
        <w:rPr>
          <w:sz w:val="16"/>
        </w:rPr>
        <w:sectPr w:rsidR="00C03954">
          <w:pgSz w:w="11910" w:h="16840"/>
          <w:pgMar w:top="60" w:right="141" w:bottom="280" w:left="566" w:header="720" w:footer="720" w:gutter="0"/>
          <w:cols w:space="720"/>
        </w:sectPr>
      </w:pPr>
    </w:p>
    <w:p w:rsidR="00C03954" w:rsidRDefault="00701111">
      <w:pPr>
        <w:spacing w:before="90"/>
        <w:ind w:left="14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№2.</w:t>
      </w:r>
    </w:p>
    <w:p w:rsidR="00C03954" w:rsidRDefault="00701111">
      <w:pPr>
        <w:spacing w:before="90"/>
        <w:rPr>
          <w:b/>
          <w:sz w:val="24"/>
        </w:rPr>
      </w:pPr>
      <w:r>
        <w:br w:type="column"/>
      </w:r>
    </w:p>
    <w:p w:rsidR="00C03954" w:rsidRDefault="00701111">
      <w:pPr>
        <w:ind w:left="4" w:right="2419"/>
        <w:jc w:val="center"/>
        <w:rPr>
          <w:b/>
          <w:sz w:val="24"/>
        </w:rPr>
      </w:pPr>
      <w:r>
        <w:rPr>
          <w:b/>
          <w:sz w:val="24"/>
        </w:rPr>
        <w:t>Памятка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коррупции</w:t>
      </w:r>
    </w:p>
    <w:p w:rsidR="00C03954" w:rsidRDefault="00701111">
      <w:pPr>
        <w:spacing w:before="1"/>
        <w:ind w:right="2419"/>
        <w:jc w:val="center"/>
        <w:rPr>
          <w:b/>
          <w:sz w:val="24"/>
        </w:rPr>
      </w:pPr>
      <w:r>
        <w:rPr>
          <w:b/>
          <w:sz w:val="24"/>
        </w:rPr>
        <w:t>(если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предлагают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взятку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вымогают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взятку)</w:t>
      </w:r>
    </w:p>
    <w:p w:rsidR="00C03954" w:rsidRDefault="00C03954">
      <w:pPr>
        <w:jc w:val="center"/>
        <w:rPr>
          <w:b/>
          <w:sz w:val="24"/>
        </w:rPr>
        <w:sectPr w:rsidR="00C03954">
          <w:type w:val="continuous"/>
          <w:pgSz w:w="11910" w:h="16840"/>
          <w:pgMar w:top="520" w:right="141" w:bottom="280" w:left="566" w:header="720" w:footer="720" w:gutter="0"/>
          <w:cols w:num="2" w:space="720" w:equalWidth="0">
            <w:col w:w="2041" w:space="90"/>
            <w:col w:w="9072"/>
          </w:cols>
        </w:sectPr>
      </w:pPr>
    </w:p>
    <w:p w:rsidR="00C03954" w:rsidRDefault="00701111">
      <w:pPr>
        <w:pStyle w:val="a3"/>
        <w:spacing w:before="78"/>
      </w:pPr>
      <w:r>
        <w:lastRenderedPageBreak/>
        <w:t>Памятка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всех,</w:t>
      </w:r>
      <w:r>
        <w:rPr>
          <w:spacing w:val="-2"/>
        </w:rPr>
        <w:t xml:space="preserve"> </w:t>
      </w:r>
      <w:r>
        <w:rPr>
          <w:spacing w:val="-4"/>
        </w:rPr>
        <w:t>кто: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</w:pPr>
      <w:r>
        <w:t>*-</w:t>
      </w:r>
      <w:r>
        <w:rPr>
          <w:spacing w:val="-6"/>
        </w:rPr>
        <w:t xml:space="preserve"> </w:t>
      </w:r>
      <w:r>
        <w:t>считает</w:t>
      </w:r>
      <w:r>
        <w:rPr>
          <w:spacing w:val="-2"/>
        </w:rPr>
        <w:t xml:space="preserve"> </w:t>
      </w:r>
      <w:r>
        <w:t>взятку</w:t>
      </w:r>
      <w:r>
        <w:rPr>
          <w:spacing w:val="-2"/>
        </w:rPr>
        <w:t xml:space="preserve"> </w:t>
      </w:r>
      <w:r>
        <w:t>постыдным,</w:t>
      </w:r>
      <w:r>
        <w:rPr>
          <w:spacing w:val="-2"/>
        </w:rPr>
        <w:t xml:space="preserve"> </w:t>
      </w:r>
      <w:r>
        <w:t>позорным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гнусным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преступлением;</w:t>
      </w:r>
    </w:p>
    <w:p w:rsidR="00C03954" w:rsidRDefault="00701111">
      <w:pPr>
        <w:pStyle w:val="a3"/>
      </w:pPr>
      <w:r>
        <w:t>*-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пособником</w:t>
      </w:r>
      <w:r>
        <w:rPr>
          <w:spacing w:val="-3"/>
        </w:rPr>
        <w:t xml:space="preserve"> </w:t>
      </w:r>
      <w:r>
        <w:t>жуликов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проходимцев;</w:t>
      </w:r>
    </w:p>
    <w:p w:rsidR="00C03954" w:rsidRDefault="00701111">
      <w:pPr>
        <w:pStyle w:val="a3"/>
      </w:pPr>
      <w:r>
        <w:t>*- готов поступиться своими сиюминутн</w:t>
      </w:r>
      <w:r>
        <w:t xml:space="preserve">ыми интересами ради того, чтобы не плодилось черное племя </w:t>
      </w:r>
      <w:r>
        <w:rPr>
          <w:spacing w:val="-2"/>
        </w:rPr>
        <w:t>взяточников;</w:t>
      </w:r>
    </w:p>
    <w:p w:rsidR="00C03954" w:rsidRDefault="00701111">
      <w:pPr>
        <w:pStyle w:val="a3"/>
        <w:spacing w:before="1"/>
      </w:pPr>
      <w:r>
        <w:t>*-</w:t>
      </w:r>
      <w:r>
        <w:rPr>
          <w:spacing w:val="-4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</w:t>
      </w:r>
      <w:r>
        <w:rPr>
          <w:spacing w:val="-2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засилья</w:t>
      </w:r>
      <w:r>
        <w:rPr>
          <w:spacing w:val="-2"/>
        </w:rPr>
        <w:t xml:space="preserve"> </w:t>
      </w:r>
      <w:r>
        <w:t>воров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коррупционеров.</w:t>
      </w:r>
    </w:p>
    <w:p w:rsidR="00C03954" w:rsidRDefault="00701111">
      <w:pPr>
        <w:pStyle w:val="a3"/>
        <w:spacing w:before="276"/>
        <w:ind w:right="421" w:firstLine="708"/>
      </w:pPr>
      <w:r>
        <w:t xml:space="preserve">Уголовный кодекс Российской Федерации предусматривает два вида преступлений, связанных </w:t>
      </w:r>
      <w:proofErr w:type="gramStart"/>
      <w:r>
        <w:t>со</w:t>
      </w:r>
      <w:proofErr w:type="gramEnd"/>
      <w:r>
        <w:t xml:space="preserve"> взяткой:</w:t>
      </w:r>
    </w:p>
    <w:p w:rsidR="00C03954" w:rsidRDefault="00701111">
      <w:pPr>
        <w:pStyle w:val="a3"/>
      </w:pPr>
      <w:r>
        <w:t>*-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взятки</w:t>
      </w:r>
      <w:r>
        <w:rPr>
          <w:spacing w:val="-1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rPr>
          <w:spacing w:val="-2"/>
        </w:rPr>
        <w:t>290);</w:t>
      </w:r>
    </w:p>
    <w:p w:rsidR="00C03954" w:rsidRDefault="00701111">
      <w:pPr>
        <w:pStyle w:val="a3"/>
      </w:pPr>
      <w:r>
        <w:t>*-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дача</w:t>
      </w:r>
      <w:r>
        <w:rPr>
          <w:spacing w:val="-1"/>
        </w:rPr>
        <w:t xml:space="preserve"> </w:t>
      </w:r>
      <w:r>
        <w:t>взятки</w:t>
      </w:r>
      <w:r>
        <w:rPr>
          <w:spacing w:val="1"/>
        </w:rPr>
        <w:t xml:space="preserve"> </w:t>
      </w:r>
      <w:r>
        <w:t xml:space="preserve">(ст. </w:t>
      </w:r>
      <w:r>
        <w:rPr>
          <w:spacing w:val="-2"/>
        </w:rPr>
        <w:t>291).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1" w:firstLine="708"/>
      </w:pPr>
      <w:r>
        <w:t>Это</w:t>
      </w:r>
      <w:r>
        <w:rPr>
          <w:spacing w:val="23"/>
        </w:rPr>
        <w:t xml:space="preserve"> </w:t>
      </w:r>
      <w:r>
        <w:t>две</w:t>
      </w:r>
      <w:r>
        <w:rPr>
          <w:spacing w:val="22"/>
        </w:rPr>
        <w:t xml:space="preserve"> </w:t>
      </w:r>
      <w:r>
        <w:t>стороны</w:t>
      </w:r>
      <w:r>
        <w:rPr>
          <w:spacing w:val="22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преступной</w:t>
      </w:r>
      <w:r>
        <w:rPr>
          <w:spacing w:val="22"/>
        </w:rPr>
        <w:t xml:space="preserve"> </w:t>
      </w:r>
      <w:r>
        <w:t>медали:</w:t>
      </w:r>
      <w:r>
        <w:rPr>
          <w:spacing w:val="21"/>
        </w:rPr>
        <w:t xml:space="preserve"> </w:t>
      </w:r>
      <w:r>
        <w:t>если</w:t>
      </w:r>
      <w:r>
        <w:rPr>
          <w:spacing w:val="24"/>
        </w:rPr>
        <w:t xml:space="preserve"> </w:t>
      </w:r>
      <w:r>
        <w:t>речь</w:t>
      </w:r>
      <w:r>
        <w:rPr>
          <w:spacing w:val="23"/>
        </w:rPr>
        <w:t xml:space="preserve"> </w:t>
      </w:r>
      <w:r>
        <w:t>идет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взятке,</w:t>
      </w:r>
      <w:r>
        <w:rPr>
          <w:spacing w:val="23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значит,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есть тот, кто получает взятку (взяткополучатель) и тот, кто ее дает (взяткодатель).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2" w:firstLine="708"/>
        <w:jc w:val="both"/>
      </w:pPr>
      <w:r>
        <w:t>Получение взятки - одно из самых опасных д</w:t>
      </w:r>
      <w:r>
        <w:t>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19" w:firstLine="708"/>
        <w:jc w:val="both"/>
      </w:pPr>
      <w:r>
        <w:t>Дача взятки - преступление, нап</w:t>
      </w:r>
      <w:r>
        <w:t xml:space="preserve">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</w:t>
      </w:r>
      <w:r>
        <w:rPr>
          <w:spacing w:val="-2"/>
        </w:rPr>
        <w:t>службе.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1"/>
        <w:spacing w:before="1"/>
        <w:ind w:right="302"/>
      </w:pPr>
      <w:r>
        <w:t>ВЗЯТКОЙ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БЫТЬ:</w:t>
      </w:r>
    </w:p>
    <w:p w:rsidR="00C03954" w:rsidRDefault="00701111">
      <w:pPr>
        <w:pStyle w:val="a3"/>
        <w:spacing w:before="276"/>
        <w:ind w:right="427" w:firstLine="708"/>
        <w:jc w:val="both"/>
      </w:pPr>
      <w:proofErr w:type="gramStart"/>
      <w: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</w:t>
      </w:r>
      <w:r>
        <w:t xml:space="preserve"> и другая недвижимость.</w:t>
      </w:r>
      <w:proofErr w:type="gramEnd"/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8" w:firstLine="708"/>
        <w:jc w:val="both"/>
      </w:pPr>
      <w: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</w:t>
      </w:r>
      <w:r>
        <w:rPr>
          <w:spacing w:val="-2"/>
        </w:rPr>
        <w:t>стоимости.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1" w:firstLine="708"/>
        <w:jc w:val="both"/>
      </w:pPr>
      <w:proofErr w:type="gramStart"/>
      <w:r>
        <w:t>Завуалированная форма взятки - банк</w:t>
      </w:r>
      <w:r>
        <w:t>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</w:t>
      </w:r>
      <w:r>
        <w:t>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>
        <w:t xml:space="preserve"> т.д.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1"/>
        <w:ind w:right="307"/>
      </w:pPr>
      <w:r>
        <w:t>КТО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ПРИВЛЕЧЕН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УГОЛОВНОЙ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ПОЛУЧЕНИЕ </w:t>
      </w:r>
      <w:r>
        <w:rPr>
          <w:spacing w:val="-2"/>
        </w:rPr>
        <w:t>ВЗЯТКИ?</w:t>
      </w:r>
    </w:p>
    <w:p w:rsidR="00C03954" w:rsidRDefault="00C03954">
      <w:pPr>
        <w:pStyle w:val="a3"/>
        <w:spacing w:before="1"/>
        <w:ind w:left="0"/>
        <w:rPr>
          <w:b/>
        </w:rPr>
      </w:pPr>
    </w:p>
    <w:p w:rsidR="00C03954" w:rsidRDefault="00701111">
      <w:pPr>
        <w:pStyle w:val="a3"/>
        <w:ind w:right="423" w:firstLine="708"/>
        <w:jc w:val="both"/>
      </w:pPr>
      <w: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</w:t>
      </w:r>
      <w:r>
        <w:rPr>
          <w:spacing w:val="-2"/>
        </w:rPr>
        <w:t>функции.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3" w:firstLine="708"/>
        <w:jc w:val="both"/>
      </w:pPr>
      <w:r>
        <w:t>Представитель власти - это государственный или мун</w:t>
      </w:r>
      <w:r>
        <w:t>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</w:t>
      </w:r>
      <w:r>
        <w:t>нодательного органа и т.д.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0" w:firstLine="708"/>
        <w:jc w:val="both"/>
      </w:pPr>
      <w:r>
        <w:t>Лицо, выполняющее организационно-распорядительные или административно-хозяйственные функции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начальник</w:t>
      </w:r>
      <w:r>
        <w:rPr>
          <w:spacing w:val="80"/>
          <w:w w:val="150"/>
        </w:rPr>
        <w:t xml:space="preserve"> </w:t>
      </w:r>
      <w:r>
        <w:t>финансового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хозяйственного</w:t>
      </w:r>
      <w:r>
        <w:rPr>
          <w:spacing w:val="80"/>
          <w:w w:val="150"/>
        </w:rPr>
        <w:t xml:space="preserve"> </w:t>
      </w:r>
      <w:r>
        <w:t>подразделения</w:t>
      </w:r>
      <w:r>
        <w:rPr>
          <w:spacing w:val="80"/>
          <w:w w:val="150"/>
        </w:rPr>
        <w:t xml:space="preserve"> </w:t>
      </w:r>
      <w:r>
        <w:t>государственного</w:t>
      </w:r>
      <w:r>
        <w:rPr>
          <w:spacing w:val="80"/>
          <w:w w:val="150"/>
        </w:rPr>
        <w:t xml:space="preserve"> </w:t>
      </w:r>
      <w:r>
        <w:t>и</w:t>
      </w:r>
    </w:p>
    <w:p w:rsidR="00C03954" w:rsidRDefault="00C03954">
      <w:pPr>
        <w:pStyle w:val="a3"/>
        <w:jc w:val="both"/>
        <w:sectPr w:rsidR="00C03954">
          <w:pgSz w:w="11910" w:h="16840"/>
          <w:pgMar w:top="320" w:right="141" w:bottom="280" w:left="566" w:header="720" w:footer="720" w:gutter="0"/>
          <w:cols w:space="720"/>
        </w:sectPr>
      </w:pPr>
    </w:p>
    <w:p w:rsidR="00C03954" w:rsidRDefault="00701111">
      <w:pPr>
        <w:pStyle w:val="a3"/>
        <w:tabs>
          <w:tab w:val="left" w:pos="2110"/>
          <w:tab w:val="left" w:pos="3101"/>
          <w:tab w:val="left" w:pos="4053"/>
          <w:tab w:val="left" w:pos="4828"/>
          <w:tab w:val="left" w:pos="5557"/>
          <w:tab w:val="left" w:pos="7539"/>
          <w:tab w:val="left" w:pos="9016"/>
          <w:tab w:val="left" w:pos="10389"/>
        </w:tabs>
        <w:spacing w:before="62"/>
        <w:ind w:right="429"/>
      </w:pPr>
      <w:r>
        <w:rPr>
          <w:spacing w:val="-2"/>
        </w:rPr>
        <w:lastRenderedPageBreak/>
        <w:t>муниципального</w:t>
      </w:r>
      <w:r>
        <w:tab/>
      </w:r>
      <w:r>
        <w:rPr>
          <w:spacing w:val="-2"/>
        </w:rPr>
        <w:t>органа,</w:t>
      </w:r>
      <w:r>
        <w:tab/>
      </w:r>
      <w:r>
        <w:rPr>
          <w:spacing w:val="-2"/>
        </w:rPr>
        <w:t>ЖЭКа,</w:t>
      </w:r>
      <w:r>
        <w:tab/>
      </w:r>
      <w:r>
        <w:rPr>
          <w:spacing w:val="-4"/>
        </w:rPr>
        <w:t>РЭУ,</w:t>
      </w:r>
      <w:r>
        <w:tab/>
      </w:r>
      <w:r>
        <w:rPr>
          <w:spacing w:val="-4"/>
        </w:rPr>
        <w:t>член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экспертной,</w:t>
      </w:r>
      <w:r>
        <w:tab/>
      </w:r>
      <w:r>
        <w:rPr>
          <w:spacing w:val="-2"/>
        </w:rPr>
        <w:t>призывной</w:t>
      </w:r>
      <w:r>
        <w:tab/>
      </w:r>
      <w:r>
        <w:rPr>
          <w:spacing w:val="-4"/>
        </w:rPr>
        <w:t xml:space="preserve">или </w:t>
      </w:r>
      <w:r>
        <w:t>экзаменационной комиссии, директор или завуч школы, ректор ВУЗа и декан факультета и т.д.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1"/>
        <w:ind w:right="301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ПОДКУП?</w:t>
      </w:r>
    </w:p>
    <w:p w:rsidR="00C03954" w:rsidRDefault="00C03954">
      <w:pPr>
        <w:pStyle w:val="a3"/>
        <w:ind w:left="0"/>
        <w:rPr>
          <w:b/>
        </w:rPr>
      </w:pPr>
    </w:p>
    <w:p w:rsidR="00C03954" w:rsidRDefault="00701111">
      <w:pPr>
        <w:pStyle w:val="a3"/>
        <w:ind w:right="418" w:firstLine="708"/>
        <w:jc w:val="both"/>
      </w:pPr>
      <w:proofErr w:type="gramStart"/>
      <w:r>
        <w:t>«Взятка» лицу, выполняющему управленческие функции в коммерческих и некоммерческих предприятиях и органи</w:t>
      </w:r>
      <w:r>
        <w:t>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</w:t>
      </w:r>
      <w:r>
        <w:t>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</w:t>
      </w:r>
      <w:proofErr w:type="gramEnd"/>
    </w:p>
    <w:p w:rsidR="00C03954" w:rsidRDefault="00C03954">
      <w:pPr>
        <w:pStyle w:val="a3"/>
        <w:spacing w:before="1"/>
        <w:ind w:left="0"/>
      </w:pPr>
    </w:p>
    <w:p w:rsidR="00C03954" w:rsidRDefault="00701111">
      <w:pPr>
        <w:pStyle w:val="1"/>
        <w:ind w:right="302"/>
      </w:pPr>
      <w:r>
        <w:t>НАКАЗАНИЕ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ВЗЯТКУ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КОММЕРЧЕСКИЙ</w:t>
      </w:r>
      <w:r>
        <w:rPr>
          <w:spacing w:val="-2"/>
        </w:rPr>
        <w:t xml:space="preserve"> ПОДКУП</w:t>
      </w:r>
    </w:p>
    <w:p w:rsidR="00C03954" w:rsidRDefault="00C03954">
      <w:pPr>
        <w:pStyle w:val="a3"/>
        <w:ind w:left="0"/>
        <w:rPr>
          <w:b/>
        </w:rPr>
      </w:pPr>
    </w:p>
    <w:p w:rsidR="00C03954" w:rsidRDefault="00701111">
      <w:pPr>
        <w:pStyle w:val="a3"/>
        <w:tabs>
          <w:tab w:val="left" w:pos="1475"/>
          <w:tab w:val="left" w:pos="2358"/>
          <w:tab w:val="left" w:pos="4262"/>
          <w:tab w:val="left" w:pos="5658"/>
          <w:tab w:val="left" w:pos="6829"/>
          <w:tab w:val="left" w:pos="8236"/>
          <w:tab w:val="left" w:pos="9642"/>
          <w:tab w:val="left" w:pos="10193"/>
        </w:tabs>
        <w:ind w:right="421"/>
      </w:pPr>
      <w:r>
        <w:rPr>
          <w:spacing w:val="-2"/>
        </w:rPr>
        <w:t>Получение</w:t>
      </w:r>
      <w:r>
        <w:tab/>
      </w:r>
      <w:r>
        <w:rPr>
          <w:spacing w:val="-2"/>
        </w:rPr>
        <w:t>взятки</w:t>
      </w:r>
      <w:r>
        <w:tab/>
      </w:r>
      <w:r>
        <w:rPr>
          <w:spacing w:val="-2"/>
        </w:rPr>
        <w:t>рассматривается</w:t>
      </w:r>
      <w:r>
        <w:tab/>
      </w:r>
      <w:r>
        <w:rPr>
          <w:spacing w:val="-2"/>
        </w:rPr>
        <w:t>Уголовны</w:t>
      </w:r>
      <w:r>
        <w:rPr>
          <w:spacing w:val="-2"/>
        </w:rPr>
        <w:t>м</w:t>
      </w:r>
      <w:r>
        <w:tab/>
      </w:r>
      <w:r>
        <w:rPr>
          <w:spacing w:val="-2"/>
        </w:rPr>
        <w:t>кодексом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более </w:t>
      </w:r>
      <w:r>
        <w:t>общественно опасное деяние, нежели дача взятки.</w:t>
      </w:r>
    </w:p>
    <w:p w:rsidR="00C03954" w:rsidRDefault="00C03954">
      <w:pPr>
        <w:pStyle w:val="a3"/>
        <w:ind w:left="0"/>
      </w:pPr>
    </w:p>
    <w:p w:rsidR="00C03954" w:rsidRDefault="00701111">
      <w:pPr>
        <w:ind w:left="20" w:right="304"/>
        <w:jc w:val="center"/>
        <w:rPr>
          <w:b/>
          <w:sz w:val="24"/>
        </w:rPr>
      </w:pPr>
      <w:r>
        <w:rPr>
          <w:b/>
          <w:sz w:val="24"/>
        </w:rPr>
        <w:t>Получение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взятки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(ст.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290):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03954">
        <w:trPr>
          <w:trHeight w:val="276"/>
        </w:trPr>
        <w:tc>
          <w:tcPr>
            <w:tcW w:w="4787" w:type="dxa"/>
          </w:tcPr>
          <w:p w:rsidR="00C03954" w:rsidRDefault="00701111">
            <w:pPr>
              <w:pStyle w:val="TableParagraph"/>
              <w:spacing w:line="256" w:lineRule="exact"/>
              <w:ind w:left="13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преступления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spacing w:line="256" w:lineRule="exact"/>
              <w:ind w:left="0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Наказание</w:t>
            </w:r>
          </w:p>
        </w:tc>
      </w:tr>
      <w:tr w:rsidR="00C03954">
        <w:trPr>
          <w:trHeight w:val="1103"/>
        </w:trPr>
        <w:tc>
          <w:tcPr>
            <w:tcW w:w="4787" w:type="dxa"/>
          </w:tcPr>
          <w:p w:rsidR="00C03954" w:rsidRDefault="00701111">
            <w:pPr>
              <w:pStyle w:val="TableParagraph"/>
              <w:ind w:right="390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группой лиц по предварительному сговору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3954" w:rsidRDefault="00701111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вымогательством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крупном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размере (свыше 150 тыс. руб.)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*- лишение свободы </w:t>
            </w:r>
            <w:proofErr w:type="gramStart"/>
            <w:r>
              <w:rPr>
                <w:sz w:val="24"/>
              </w:rPr>
              <w:t>на срок от семи до двенадцати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штрафом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одного млн. руб.</w:t>
            </w:r>
          </w:p>
        </w:tc>
      </w:tr>
      <w:tr w:rsidR="00C03954">
        <w:trPr>
          <w:trHeight w:val="3588"/>
        </w:trPr>
        <w:tc>
          <w:tcPr>
            <w:tcW w:w="4787" w:type="dxa"/>
          </w:tcPr>
          <w:p w:rsidR="00C03954" w:rsidRDefault="00701111">
            <w:pPr>
              <w:pStyle w:val="TableParagraph"/>
              <w:ind w:right="390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лицом, занимающим государственную должность Российской Федерации,</w:t>
            </w:r>
          </w:p>
          <w:p w:rsidR="00C03954" w:rsidRDefault="0070111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главой органа местного самоуправления -</w:t>
            </w:r>
          </w:p>
          <w:p w:rsidR="00C03954" w:rsidRDefault="0070111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министром,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 Федерации или депутатом</w:t>
            </w:r>
          </w:p>
          <w:p w:rsidR="00C03954" w:rsidRDefault="0070111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 высших должностных лиц, главой</w:t>
            </w:r>
          </w:p>
          <w:p w:rsidR="00C03954" w:rsidRDefault="00701111">
            <w:pPr>
              <w:pStyle w:val="TableParagraph"/>
              <w:ind w:right="390"/>
              <w:jc w:val="left"/>
              <w:rPr>
                <w:sz w:val="24"/>
              </w:rPr>
            </w:pPr>
            <w:r>
              <w:rPr>
                <w:sz w:val="24"/>
              </w:rPr>
              <w:t>республики,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губернатором,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депутатом законодательного собрания, мэром города, главой муниц</w:t>
            </w:r>
            <w:r>
              <w:rPr>
                <w:sz w:val="24"/>
              </w:rPr>
              <w:t>ипального</w:t>
            </w:r>
          </w:p>
          <w:p w:rsidR="00C03954" w:rsidRDefault="00701111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т.д.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ind w:right="390"/>
              <w:jc w:val="left"/>
              <w:rPr>
                <w:sz w:val="24"/>
              </w:rPr>
            </w:pPr>
            <w:r>
              <w:rPr>
                <w:sz w:val="24"/>
              </w:rPr>
              <w:t>*-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десяти лет</w:t>
            </w:r>
          </w:p>
        </w:tc>
      </w:tr>
      <w:tr w:rsidR="00C03954">
        <w:trPr>
          <w:trHeight w:val="827"/>
        </w:trPr>
        <w:tc>
          <w:tcPr>
            <w:tcW w:w="4787" w:type="dxa"/>
          </w:tcPr>
          <w:p w:rsidR="00C03954" w:rsidRDefault="00701111">
            <w:pPr>
              <w:pStyle w:val="TableParagraph"/>
              <w:spacing w:line="276" w:lineRule="exact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Если взятка получена за незаконные действия (бездействие) должностного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ind w:right="390"/>
              <w:jc w:val="left"/>
              <w:rPr>
                <w:sz w:val="24"/>
              </w:rPr>
            </w:pPr>
            <w:r>
              <w:rPr>
                <w:sz w:val="24"/>
              </w:rPr>
              <w:t>*-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семи лет</w:t>
            </w:r>
          </w:p>
        </w:tc>
      </w:tr>
      <w:tr w:rsidR="00C03954">
        <w:trPr>
          <w:trHeight w:val="1382"/>
        </w:trPr>
        <w:tc>
          <w:tcPr>
            <w:tcW w:w="4787" w:type="dxa"/>
          </w:tcPr>
          <w:p w:rsidR="00C03954" w:rsidRDefault="00701111">
            <w:pPr>
              <w:pStyle w:val="TableParagraph"/>
              <w:spacing w:before="1"/>
              <w:ind w:right="382"/>
              <w:rPr>
                <w:sz w:val="24"/>
              </w:rPr>
            </w:pPr>
            <w:r>
              <w:rPr>
                <w:sz w:val="24"/>
              </w:rPr>
              <w:t>Если взятка получена за действия,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полномочия должностного лица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*-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  <w:p w:rsidR="00C03954" w:rsidRDefault="0070111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*- штраф в размере от 100 тыс. до 500 тыс. руб. или штраф в размере дохода осужденного от одного года до трех лет.</w:t>
            </w:r>
          </w:p>
        </w:tc>
      </w:tr>
    </w:tbl>
    <w:p w:rsidR="00C03954" w:rsidRDefault="00C03954">
      <w:pPr>
        <w:pStyle w:val="a3"/>
        <w:ind w:left="0"/>
        <w:rPr>
          <w:b/>
        </w:rPr>
      </w:pPr>
    </w:p>
    <w:p w:rsidR="00C03954" w:rsidRDefault="00C03954">
      <w:pPr>
        <w:pStyle w:val="a3"/>
        <w:ind w:left="0"/>
        <w:rPr>
          <w:b/>
        </w:rPr>
      </w:pPr>
    </w:p>
    <w:p w:rsidR="00C03954" w:rsidRDefault="00701111">
      <w:pPr>
        <w:ind w:left="20" w:right="303"/>
        <w:jc w:val="center"/>
        <w:rPr>
          <w:b/>
          <w:sz w:val="24"/>
        </w:rPr>
      </w:pPr>
      <w:r>
        <w:rPr>
          <w:b/>
          <w:sz w:val="24"/>
        </w:rPr>
        <w:t>Дача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взятки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(ст.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291):</w:t>
      </w:r>
    </w:p>
    <w:p w:rsidR="00C03954" w:rsidRDefault="00C03954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03954">
        <w:trPr>
          <w:trHeight w:val="275"/>
        </w:trPr>
        <w:tc>
          <w:tcPr>
            <w:tcW w:w="4787" w:type="dxa"/>
          </w:tcPr>
          <w:p w:rsidR="00C03954" w:rsidRDefault="00701111">
            <w:pPr>
              <w:pStyle w:val="TableParagraph"/>
              <w:spacing w:line="256" w:lineRule="exact"/>
              <w:ind w:left="13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преступления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spacing w:line="256" w:lineRule="exact"/>
              <w:ind w:left="0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Наказание</w:t>
            </w:r>
          </w:p>
        </w:tc>
      </w:tr>
      <w:tr w:rsidR="00C03954">
        <w:trPr>
          <w:trHeight w:val="2484"/>
        </w:trPr>
        <w:tc>
          <w:tcPr>
            <w:tcW w:w="4787" w:type="dxa"/>
          </w:tcPr>
          <w:p w:rsidR="00C03954" w:rsidRDefault="00701111">
            <w:pPr>
              <w:pStyle w:val="TableParagraph"/>
              <w:ind w:left="479" w:hanging="257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взятка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лицу лично или через посредника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 в размере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 200 тыс. </w:t>
            </w:r>
            <w:r>
              <w:rPr>
                <w:spacing w:val="-2"/>
                <w:sz w:val="24"/>
              </w:rPr>
              <w:t>рублей;</w:t>
            </w:r>
          </w:p>
          <w:p w:rsidR="00C03954" w:rsidRDefault="00701111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*- штраф в размере заработной платы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или иного дохода за период до 18 </w:t>
            </w:r>
            <w:r>
              <w:rPr>
                <w:spacing w:val="-2"/>
                <w:sz w:val="24"/>
              </w:rPr>
              <w:t>месяцев;</w:t>
            </w:r>
          </w:p>
          <w:p w:rsidR="00C03954" w:rsidRDefault="00701111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*- исправительные работы на срок от одного года до двух лет;</w:t>
            </w:r>
          </w:p>
          <w:p w:rsidR="00C03954" w:rsidRDefault="00701111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 xml:space="preserve">*- арест на срок от трех до шести </w:t>
            </w:r>
            <w:r>
              <w:rPr>
                <w:spacing w:val="-2"/>
                <w:sz w:val="24"/>
              </w:rPr>
              <w:t>месяцев;</w:t>
            </w:r>
          </w:p>
          <w:p w:rsidR="00C03954" w:rsidRDefault="0070111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*-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трех </w:t>
            </w:r>
            <w:r>
              <w:rPr>
                <w:spacing w:val="-4"/>
                <w:sz w:val="24"/>
              </w:rPr>
              <w:t>лет;</w:t>
            </w:r>
          </w:p>
        </w:tc>
      </w:tr>
    </w:tbl>
    <w:p w:rsidR="00C03954" w:rsidRDefault="00C03954">
      <w:pPr>
        <w:pStyle w:val="TableParagraph"/>
        <w:spacing w:line="257" w:lineRule="exact"/>
        <w:rPr>
          <w:sz w:val="24"/>
        </w:rPr>
        <w:sectPr w:rsidR="00C03954">
          <w:pgSz w:w="11910" w:h="16840"/>
          <w:pgMar w:top="6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03954">
        <w:trPr>
          <w:trHeight w:val="1932"/>
        </w:trPr>
        <w:tc>
          <w:tcPr>
            <w:tcW w:w="4787" w:type="dxa"/>
          </w:tcPr>
          <w:p w:rsidR="00C03954" w:rsidRDefault="00701111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lastRenderedPageBreak/>
              <w:t>Если взятка дается должностному лицу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совершение им заведомо незаконных действий (бездействие)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*- штраф в размере от 100 тыс. до 500 тыс. рублей;</w:t>
            </w:r>
          </w:p>
          <w:p w:rsidR="00C03954" w:rsidRDefault="00701111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*- штраф в размере заработной платы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иного дохода за период от одного года до трех лет;</w:t>
            </w:r>
          </w:p>
          <w:p w:rsidR="00C03954" w:rsidRDefault="00701111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z w:val="24"/>
              </w:rPr>
              <w:t xml:space="preserve">*- лишение свободы на срок до восьми </w:t>
            </w:r>
            <w:r>
              <w:rPr>
                <w:spacing w:val="-4"/>
                <w:sz w:val="24"/>
              </w:rPr>
              <w:t>лет.</w:t>
            </w:r>
          </w:p>
        </w:tc>
      </w:tr>
    </w:tbl>
    <w:p w:rsidR="00C03954" w:rsidRDefault="00C03954">
      <w:pPr>
        <w:pStyle w:val="a3"/>
        <w:spacing w:before="21"/>
        <w:ind w:left="0"/>
        <w:rPr>
          <w:b/>
        </w:rPr>
      </w:pPr>
    </w:p>
    <w:p w:rsidR="00C03954" w:rsidRDefault="00701111">
      <w:pPr>
        <w:spacing w:before="1"/>
        <w:ind w:left="20" w:right="302"/>
        <w:jc w:val="center"/>
        <w:rPr>
          <w:b/>
          <w:sz w:val="24"/>
        </w:rPr>
      </w:pPr>
      <w:r>
        <w:rPr>
          <w:b/>
          <w:sz w:val="24"/>
        </w:rPr>
        <w:t>Коммерческий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подкуп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(ст.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204):</w:t>
      </w:r>
    </w:p>
    <w:p w:rsidR="00C03954" w:rsidRDefault="00C03954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03954">
        <w:trPr>
          <w:trHeight w:val="278"/>
        </w:trPr>
        <w:tc>
          <w:tcPr>
            <w:tcW w:w="4787" w:type="dxa"/>
          </w:tcPr>
          <w:p w:rsidR="00C03954" w:rsidRDefault="00701111">
            <w:pPr>
              <w:pStyle w:val="TableParagraph"/>
              <w:spacing w:before="1" w:line="257" w:lineRule="exact"/>
              <w:ind w:left="13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преступления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spacing w:before="1" w:line="257" w:lineRule="exact"/>
              <w:ind w:left="0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Наказание</w:t>
            </w:r>
          </w:p>
        </w:tc>
      </w:tr>
      <w:tr w:rsidR="00C03954">
        <w:trPr>
          <w:trHeight w:val="3036"/>
        </w:trPr>
        <w:tc>
          <w:tcPr>
            <w:tcW w:w="4787" w:type="dxa"/>
          </w:tcPr>
          <w:p w:rsidR="00C03954" w:rsidRDefault="00701111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Если преступление совершено одним лицом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вымогательства *-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лишение свободы на срок до трех лет;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 xml:space="preserve">*- ограничение свободы на срок до трех </w:t>
            </w:r>
            <w:r>
              <w:rPr>
                <w:spacing w:val="-4"/>
                <w:sz w:val="24"/>
              </w:rPr>
              <w:t>лет;</w:t>
            </w:r>
          </w:p>
          <w:p w:rsidR="00C03954" w:rsidRDefault="0070111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*- штраф в размере от 100 тыс. до 300 тыс. руб. или штраф в размере дохода осужденного за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до двух лет;</w:t>
            </w:r>
          </w:p>
          <w:p w:rsidR="00C03954" w:rsidRDefault="0070111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*- лишение права занимать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заниматься определенной деятельностью на срок до двух лет.</w:t>
            </w:r>
          </w:p>
        </w:tc>
      </w:tr>
      <w:tr w:rsidR="00C03954">
        <w:trPr>
          <w:trHeight w:val="2483"/>
        </w:trPr>
        <w:tc>
          <w:tcPr>
            <w:tcW w:w="4787" w:type="dxa"/>
          </w:tcPr>
          <w:p w:rsidR="00C03954" w:rsidRDefault="00701111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Если преступление совершено группой лиц по предварительному сговору или сопряжено с вымогательством</w:t>
            </w:r>
          </w:p>
        </w:tc>
        <w:tc>
          <w:tcPr>
            <w:tcW w:w="4787" w:type="dxa"/>
          </w:tcPr>
          <w:p w:rsidR="00C03954" w:rsidRDefault="007011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  <w:p w:rsidR="00C03954" w:rsidRDefault="00701111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 xml:space="preserve">*- штраф в размере от 100 тыс. до </w:t>
            </w:r>
            <w:r>
              <w:rPr>
                <w:sz w:val="24"/>
              </w:rPr>
              <w:t>500 тыс. руб. или штраф в размере дохода осужденного за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до трех лет;</w:t>
            </w:r>
          </w:p>
          <w:p w:rsidR="00C03954" w:rsidRDefault="00701111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*- лишение права занимать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заниматься определенной деятельностью на срок до пяти лет.</w:t>
            </w:r>
          </w:p>
        </w:tc>
      </w:tr>
    </w:tbl>
    <w:p w:rsidR="00C03954" w:rsidRDefault="00C03954">
      <w:pPr>
        <w:pStyle w:val="a3"/>
        <w:spacing w:before="275"/>
        <w:ind w:left="0"/>
        <w:rPr>
          <w:b/>
        </w:rPr>
      </w:pPr>
    </w:p>
    <w:p w:rsidR="00C03954" w:rsidRDefault="00701111">
      <w:pPr>
        <w:pStyle w:val="1"/>
        <w:spacing w:before="1"/>
      </w:pPr>
      <w:r>
        <w:t>ВЗЯТКА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ПОДКУП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rPr>
          <w:spacing w:val="-2"/>
        </w:rPr>
        <w:t>ПОСРЕДНИКА</w:t>
      </w:r>
    </w:p>
    <w:p w:rsidR="00C03954" w:rsidRDefault="00C03954">
      <w:pPr>
        <w:pStyle w:val="a3"/>
        <w:ind w:left="0"/>
        <w:rPr>
          <w:b/>
        </w:rPr>
      </w:pPr>
    </w:p>
    <w:p w:rsidR="00C03954" w:rsidRDefault="00701111">
      <w:pPr>
        <w:pStyle w:val="a3"/>
        <w:ind w:right="423" w:firstLine="708"/>
        <w:jc w:val="both"/>
      </w:pPr>
      <w: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3" w:firstLine="708"/>
        <w:jc w:val="both"/>
      </w:pPr>
      <w:r>
        <w:t>Коммерческий подкуп м</w:t>
      </w:r>
      <w:r>
        <w:t>ожет осуществляться через посредников - подчиненных сотрудников, партнеров</w:t>
      </w:r>
      <w:r>
        <w:rPr>
          <w:spacing w:val="-1"/>
        </w:rPr>
        <w:t xml:space="preserve"> </w:t>
      </w:r>
      <w:r>
        <w:t>по бизнесу,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нанятых лиц,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Уголовным</w:t>
      </w:r>
      <w:r>
        <w:rPr>
          <w:spacing w:val="-1"/>
        </w:rPr>
        <w:t xml:space="preserve"> </w:t>
      </w:r>
      <w:r>
        <w:t>кодексом Российской Федерации, как пособники преступления.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58" w:firstLine="708"/>
      </w:pPr>
      <w:r>
        <w:t>Гражданин, давший взятку или совершивший</w:t>
      </w:r>
      <w:r>
        <w:rPr>
          <w:spacing w:val="29"/>
        </w:rPr>
        <w:t xml:space="preserve"> </w:t>
      </w:r>
      <w:r>
        <w:t>комм</w:t>
      </w:r>
      <w:r>
        <w:t>ерческий подкуп, может быть освобожден</w:t>
      </w:r>
      <w:r>
        <w:rPr>
          <w:spacing w:val="40"/>
        </w:rPr>
        <w:t xml:space="preserve"> </w:t>
      </w:r>
      <w:r>
        <w:t>от ответственности, если:</w:t>
      </w:r>
    </w:p>
    <w:p w:rsidR="00C03954" w:rsidRDefault="00701111">
      <w:pPr>
        <w:pStyle w:val="a3"/>
        <w:spacing w:before="1"/>
      </w:pPr>
      <w:r>
        <w:t>*-</w:t>
      </w:r>
      <w:r>
        <w:rPr>
          <w:spacing w:val="-3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rPr>
          <w:spacing w:val="-2"/>
        </w:rPr>
        <w:t>вымогательства;</w:t>
      </w:r>
    </w:p>
    <w:p w:rsidR="00C03954" w:rsidRDefault="00701111">
      <w:pPr>
        <w:pStyle w:val="a3"/>
      </w:pPr>
      <w:r>
        <w:t>*-</w:t>
      </w:r>
      <w:r>
        <w:rPr>
          <w:spacing w:val="-6"/>
        </w:rPr>
        <w:t xml:space="preserve"> </w:t>
      </w:r>
      <w:r>
        <w:t>гражданин</w:t>
      </w:r>
      <w:r>
        <w:rPr>
          <w:spacing w:val="-3"/>
        </w:rPr>
        <w:t xml:space="preserve"> </w:t>
      </w:r>
      <w:r>
        <w:t>добровольно</w:t>
      </w:r>
      <w:r>
        <w:rPr>
          <w:spacing w:val="-3"/>
        </w:rPr>
        <w:t xml:space="preserve"> </w:t>
      </w:r>
      <w:r>
        <w:t>сообщил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правоохранительные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содеянном</w:t>
      </w:r>
      <w:proofErr w:type="gramEnd"/>
      <w:r>
        <w:rPr>
          <w:spacing w:val="-2"/>
        </w:rPr>
        <w:t>.</w:t>
      </w:r>
    </w:p>
    <w:p w:rsidR="00C03954" w:rsidRDefault="00701111">
      <w:pPr>
        <w:pStyle w:val="a3"/>
        <w:spacing w:before="276"/>
        <w:ind w:right="424" w:firstLine="708"/>
        <w:jc w:val="both"/>
      </w:pPr>
      <w: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C03954" w:rsidRDefault="00701111">
      <w:pPr>
        <w:pStyle w:val="a3"/>
        <w:ind w:right="419" w:firstLine="708"/>
        <w:jc w:val="both"/>
      </w:pPr>
      <w:r>
        <w:t>Заведомо ложный донос о вымогательстве взятки или коммерческом подкупе рассматривается Уголов</w:t>
      </w:r>
      <w:r>
        <w:t>ным кодексом Российской Федерации как преступление и наказывается лишением свободы на срок до шести лет (ст. 306).</w:t>
      </w:r>
    </w:p>
    <w:p w:rsidR="00C03954" w:rsidRDefault="00701111">
      <w:pPr>
        <w:pStyle w:val="a3"/>
        <w:spacing w:before="276"/>
      </w:pPr>
      <w:proofErr w:type="gramStart"/>
      <w:r>
        <w:t>Взятка</w:t>
      </w:r>
      <w:r>
        <w:rPr>
          <w:spacing w:val="76"/>
        </w:rPr>
        <w:t xml:space="preserve"> </w:t>
      </w:r>
      <w:r>
        <w:t>может</w:t>
      </w:r>
      <w:r>
        <w:rPr>
          <w:spacing w:val="77"/>
        </w:rPr>
        <w:t xml:space="preserve"> </w:t>
      </w:r>
      <w:r>
        <w:t>быть</w:t>
      </w:r>
      <w:r>
        <w:rPr>
          <w:spacing w:val="78"/>
        </w:rPr>
        <w:t xml:space="preserve"> </w:t>
      </w:r>
      <w:r>
        <w:t>предложена</w:t>
      </w:r>
      <w:r>
        <w:rPr>
          <w:spacing w:val="76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прямую</w:t>
      </w:r>
      <w:r>
        <w:rPr>
          <w:spacing w:val="77"/>
        </w:rPr>
        <w:t xml:space="preserve"> </w:t>
      </w:r>
      <w:r>
        <w:t>(«если</w:t>
      </w:r>
      <w:r>
        <w:rPr>
          <w:spacing w:val="78"/>
        </w:rPr>
        <w:t xml:space="preserve"> </w:t>
      </w:r>
      <w:r>
        <w:t>вопрос</w:t>
      </w:r>
      <w:r>
        <w:rPr>
          <w:spacing w:val="78"/>
        </w:rPr>
        <w:t xml:space="preserve"> </w:t>
      </w:r>
      <w:r>
        <w:t>будет</w:t>
      </w:r>
      <w:r>
        <w:rPr>
          <w:spacing w:val="77"/>
        </w:rPr>
        <w:t xml:space="preserve"> </w:t>
      </w:r>
      <w:r>
        <w:t>решен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нашу</w:t>
      </w:r>
      <w:r>
        <w:rPr>
          <w:spacing w:val="76"/>
        </w:rPr>
        <w:t xml:space="preserve"> </w:t>
      </w:r>
      <w:r>
        <w:t>пользу,</w:t>
      </w:r>
      <w:r>
        <w:rPr>
          <w:spacing w:val="76"/>
        </w:rPr>
        <w:t xml:space="preserve"> </w:t>
      </w:r>
      <w:r>
        <w:t>то получите…»), так и косвенным образом.</w:t>
      </w:r>
      <w:proofErr w:type="gramEnd"/>
    </w:p>
    <w:p w:rsidR="00C03954" w:rsidRDefault="00C03954">
      <w:pPr>
        <w:pStyle w:val="a3"/>
        <w:ind w:left="0"/>
      </w:pPr>
    </w:p>
    <w:p w:rsidR="00C03954" w:rsidRDefault="00701111">
      <w:pPr>
        <w:pStyle w:val="1"/>
        <w:ind w:right="300"/>
        <w:rPr>
          <w:b w:val="0"/>
        </w:rPr>
      </w:pPr>
      <w:r>
        <w:t>НЕКОТОРЫЕ</w:t>
      </w:r>
      <w:r>
        <w:rPr>
          <w:spacing w:val="-5"/>
        </w:rPr>
        <w:t xml:space="preserve"> </w:t>
      </w:r>
      <w:r>
        <w:t>КОСВЕ</w:t>
      </w:r>
      <w:r>
        <w:t>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rPr>
          <w:spacing w:val="-2"/>
        </w:rPr>
        <w:t>ВЗЯТКИ</w:t>
      </w:r>
      <w:r>
        <w:rPr>
          <w:b w:val="0"/>
          <w:spacing w:val="-2"/>
        </w:rPr>
        <w:t>:</w:t>
      </w:r>
    </w:p>
    <w:p w:rsidR="00C03954" w:rsidRDefault="00C03954">
      <w:pPr>
        <w:pStyle w:val="1"/>
        <w:rPr>
          <w:b w:val="0"/>
        </w:rPr>
        <w:sectPr w:rsidR="00C03954">
          <w:type w:val="continuous"/>
          <w:pgSz w:w="11910" w:h="16840"/>
          <w:pgMar w:top="100" w:right="141" w:bottom="280" w:left="566" w:header="720" w:footer="720" w:gutter="0"/>
          <w:cols w:space="720"/>
        </w:sectPr>
      </w:pPr>
    </w:p>
    <w:p w:rsidR="00C03954" w:rsidRDefault="00701111">
      <w:pPr>
        <w:pStyle w:val="a5"/>
        <w:numPr>
          <w:ilvl w:val="0"/>
          <w:numId w:val="3"/>
        </w:numPr>
        <w:tabs>
          <w:tab w:val="left" w:pos="319"/>
        </w:tabs>
        <w:spacing w:before="78"/>
        <w:ind w:left="141" w:right="421" w:firstLine="0"/>
        <w:jc w:val="both"/>
        <w:rPr>
          <w:sz w:val="24"/>
        </w:rPr>
      </w:pPr>
      <w:r>
        <w:rPr>
          <w:sz w:val="24"/>
        </w:rPr>
        <w:lastRenderedPageBreak/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</w:t>
      </w:r>
      <w:r>
        <w:rPr>
          <w:sz w:val="24"/>
        </w:rPr>
        <w:t>какие «опасные» выражения при этом не допускаются.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5"/>
        <w:numPr>
          <w:ilvl w:val="0"/>
          <w:numId w:val="3"/>
        </w:numPr>
        <w:tabs>
          <w:tab w:val="left" w:pos="450"/>
        </w:tabs>
        <w:spacing w:before="1"/>
        <w:ind w:left="141" w:right="428" w:firstLine="0"/>
        <w:jc w:val="both"/>
        <w:rPr>
          <w:sz w:val="24"/>
        </w:rPr>
      </w:pPr>
      <w:r>
        <w:rPr>
          <w:sz w:val="24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</w:t>
      </w:r>
      <w:r>
        <w:rPr>
          <w:sz w:val="24"/>
        </w:rPr>
        <w:t>гом месте).</w:t>
      </w:r>
    </w:p>
    <w:p w:rsidR="00C03954" w:rsidRDefault="00701111">
      <w:pPr>
        <w:pStyle w:val="a5"/>
        <w:numPr>
          <w:ilvl w:val="0"/>
          <w:numId w:val="3"/>
        </w:numPr>
        <w:tabs>
          <w:tab w:val="left" w:pos="423"/>
        </w:tabs>
        <w:spacing w:before="276"/>
        <w:ind w:left="141" w:right="422" w:firstLine="0"/>
        <w:jc w:val="both"/>
        <w:rPr>
          <w:sz w:val="24"/>
        </w:rPr>
      </w:pPr>
      <w:r>
        <w:rPr>
          <w:sz w:val="24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5"/>
        <w:numPr>
          <w:ilvl w:val="0"/>
          <w:numId w:val="3"/>
        </w:numPr>
        <w:tabs>
          <w:tab w:val="left" w:pos="486"/>
        </w:tabs>
        <w:ind w:left="141" w:right="428" w:firstLine="0"/>
        <w:jc w:val="both"/>
        <w:rPr>
          <w:sz w:val="24"/>
        </w:rPr>
      </w:pPr>
      <w:r>
        <w:rPr>
          <w:sz w:val="24"/>
        </w:rPr>
        <w:t>Взяткодатель может неожиданно прер</w:t>
      </w:r>
      <w:r>
        <w:rPr>
          <w:sz w:val="24"/>
        </w:rPr>
        <w:t>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5"/>
        <w:numPr>
          <w:ilvl w:val="0"/>
          <w:numId w:val="3"/>
        </w:numPr>
        <w:tabs>
          <w:tab w:val="left" w:pos="483"/>
        </w:tabs>
        <w:ind w:left="141" w:right="425" w:firstLine="0"/>
        <w:jc w:val="both"/>
        <w:rPr>
          <w:sz w:val="24"/>
        </w:rPr>
      </w:pPr>
      <w:r>
        <w:rPr>
          <w:sz w:val="24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jc w:val="both"/>
      </w:pPr>
      <w:r>
        <w:t>Признаки</w:t>
      </w:r>
      <w:r>
        <w:rPr>
          <w:spacing w:val="-7"/>
        </w:rPr>
        <w:t xml:space="preserve"> </w:t>
      </w:r>
      <w:r>
        <w:t>коммерческого</w:t>
      </w:r>
      <w:r>
        <w:rPr>
          <w:spacing w:val="-5"/>
        </w:rPr>
        <w:t xml:space="preserve"> </w:t>
      </w:r>
      <w:r>
        <w:t>подкупа</w:t>
      </w:r>
      <w:r>
        <w:rPr>
          <w:spacing w:val="-6"/>
        </w:rPr>
        <w:t xml:space="preserve"> </w:t>
      </w:r>
      <w:r>
        <w:t>аналогичны</w:t>
      </w:r>
      <w:r>
        <w:rPr>
          <w:spacing w:val="-5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rPr>
          <w:spacing w:val="-2"/>
        </w:rPr>
        <w:t>взятки.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1"/>
        <w:spacing w:before="1"/>
        <w:ind w:right="307"/>
      </w:pPr>
      <w:r>
        <w:t>ВАШИ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ВЫМОГАТЕЛЬСТВА</w:t>
      </w:r>
      <w:r>
        <w:rPr>
          <w:spacing w:val="-3"/>
        </w:rPr>
        <w:t xml:space="preserve"> </w:t>
      </w:r>
      <w:r>
        <w:rPr>
          <w:spacing w:val="-2"/>
        </w:rPr>
        <w:t>ВЗЯТКИ</w:t>
      </w:r>
    </w:p>
    <w:p w:rsidR="00C03954" w:rsidRDefault="00701111">
      <w:pPr>
        <w:pStyle w:val="a3"/>
        <w:spacing w:before="276"/>
        <w:ind w:right="427"/>
        <w:jc w:val="both"/>
      </w:pPr>
      <w:r>
        <w:t>*-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>
        <w:t>взятковымогателем</w:t>
      </w:r>
      <w:proofErr w:type="spellEnd"/>
      <w:r>
        <w:t>) либо как готовность, либо как категорический отказ принять (дать) взятку;</w:t>
      </w:r>
    </w:p>
    <w:p w:rsidR="00C03954" w:rsidRDefault="00701111">
      <w:pPr>
        <w:pStyle w:val="a3"/>
        <w:spacing w:before="276"/>
        <w:ind w:right="431"/>
        <w:jc w:val="both"/>
      </w:pPr>
      <w:r>
        <w:t>*- внимательно выслуш</w:t>
      </w:r>
      <w:r>
        <w:t>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31"/>
        <w:jc w:val="both"/>
      </w:pPr>
      <w:r>
        <w:t>*- постараться перенести вопрос о времени и месте пере</w:t>
      </w:r>
      <w:r>
        <w:t>дачи взятки до следующей беседы и предложить хорошо знакомое Вам место для следующей встречи;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7"/>
        <w:jc w:val="both"/>
      </w:pPr>
      <w:r>
        <w:t xml:space="preserve">*-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</w:t>
      </w:r>
      <w:r>
        <w:t xml:space="preserve">как можно больше </w:t>
      </w:r>
      <w:r>
        <w:rPr>
          <w:spacing w:val="-2"/>
        </w:rPr>
        <w:t>информации;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3"/>
        <w:jc w:val="both"/>
      </w:pPr>
      <w:r>
        <w:t xml:space="preserve">*- при наличии у Вас диктофона постараться записать (скрытно) предложение о взятке или ее </w:t>
      </w:r>
      <w:r>
        <w:rPr>
          <w:spacing w:val="-2"/>
        </w:rPr>
        <w:t>вымогательстве.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1"/>
        <w:ind w:right="304"/>
      </w:pPr>
      <w:r>
        <w:t>ЧТО</w:t>
      </w:r>
      <w:r>
        <w:rPr>
          <w:spacing w:val="-4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ПРЕДПРИНЯТЬ</w:t>
      </w:r>
      <w:r>
        <w:rPr>
          <w:spacing w:val="-2"/>
        </w:rPr>
        <w:t xml:space="preserve"> </w:t>
      </w:r>
      <w:r>
        <w:rPr>
          <w:spacing w:val="-4"/>
        </w:rPr>
        <w:t>СРАЗУ</w:t>
      </w:r>
    </w:p>
    <w:p w:rsidR="00C03954" w:rsidRDefault="00701111">
      <w:pPr>
        <w:ind w:left="20" w:right="306"/>
        <w:jc w:val="center"/>
        <w:rPr>
          <w:b/>
          <w:sz w:val="24"/>
        </w:rPr>
      </w:pPr>
      <w:r>
        <w:rPr>
          <w:b/>
          <w:sz w:val="24"/>
        </w:rPr>
        <w:t>ПОСЛЕ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СВЕРШИВШЕГОСЯ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ВЫМОГАНИЯ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ВЗЯТКИ?</w:t>
      </w:r>
    </w:p>
    <w:p w:rsidR="00C03954" w:rsidRDefault="00C03954">
      <w:pPr>
        <w:pStyle w:val="a3"/>
        <w:spacing w:before="1"/>
        <w:ind w:left="0"/>
        <w:rPr>
          <w:b/>
        </w:rPr>
      </w:pPr>
    </w:p>
    <w:p w:rsidR="00C03954" w:rsidRDefault="00701111">
      <w:pPr>
        <w:pStyle w:val="a5"/>
        <w:numPr>
          <w:ilvl w:val="0"/>
          <w:numId w:val="2"/>
        </w:numPr>
        <w:tabs>
          <w:tab w:val="left" w:pos="381"/>
        </w:tabs>
        <w:ind w:left="381"/>
        <w:rPr>
          <w:sz w:val="24"/>
        </w:rPr>
      </w:pPr>
      <w:r>
        <w:rPr>
          <w:sz w:val="24"/>
        </w:rPr>
        <w:t>Доложить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работодателю.</w:t>
      </w:r>
    </w:p>
    <w:p w:rsidR="00C03954" w:rsidRDefault="00701111">
      <w:pPr>
        <w:pStyle w:val="a5"/>
        <w:numPr>
          <w:ilvl w:val="0"/>
          <w:numId w:val="2"/>
        </w:numPr>
        <w:tabs>
          <w:tab w:val="left" w:pos="464"/>
        </w:tabs>
        <w:ind w:left="141" w:right="423" w:firstLine="0"/>
        <w:rPr>
          <w:sz w:val="24"/>
        </w:rPr>
      </w:pPr>
      <w:r>
        <w:rPr>
          <w:sz w:val="24"/>
        </w:rPr>
        <w:t>Обратиться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78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80"/>
          <w:sz w:val="24"/>
        </w:rPr>
        <w:t xml:space="preserve"> </w:t>
      </w:r>
      <w:r>
        <w:rPr>
          <w:sz w:val="24"/>
        </w:rPr>
        <w:t>преступлении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один</w:t>
      </w:r>
      <w:r>
        <w:rPr>
          <w:spacing w:val="80"/>
          <w:sz w:val="24"/>
        </w:rPr>
        <w:t xml:space="preserve"> </w:t>
      </w:r>
      <w:r>
        <w:rPr>
          <w:sz w:val="24"/>
        </w:rPr>
        <w:t>из правоохранительных органов по месту Вашей работы или в их вышестоящие органы:</w:t>
      </w:r>
    </w:p>
    <w:p w:rsidR="00C03954" w:rsidRDefault="00701111">
      <w:pPr>
        <w:pStyle w:val="a3"/>
      </w:pPr>
      <w:r>
        <w:t>*-</w:t>
      </w:r>
      <w:r>
        <w:rPr>
          <w:spacing w:val="-5"/>
        </w:rPr>
        <w:t xml:space="preserve"> </w:t>
      </w:r>
      <w:r>
        <w:t>Начальник</w:t>
      </w:r>
      <w:r>
        <w:rPr>
          <w:spacing w:val="-6"/>
        </w:rPr>
        <w:t xml:space="preserve"> </w:t>
      </w:r>
      <w:r>
        <w:t>криминальной</w:t>
      </w:r>
      <w:r>
        <w:rPr>
          <w:spacing w:val="-4"/>
        </w:rPr>
        <w:t xml:space="preserve"> </w:t>
      </w:r>
      <w:r>
        <w:rPr>
          <w:spacing w:val="-2"/>
        </w:rPr>
        <w:t>милиции;</w:t>
      </w:r>
    </w:p>
    <w:p w:rsidR="00C03954" w:rsidRDefault="00701111">
      <w:pPr>
        <w:pStyle w:val="a3"/>
      </w:pPr>
      <w:r>
        <w:t>*-</w:t>
      </w:r>
      <w:r>
        <w:rPr>
          <w:spacing w:val="-6"/>
        </w:rPr>
        <w:t xml:space="preserve"> </w:t>
      </w:r>
      <w:r>
        <w:t>Начальник</w:t>
      </w:r>
      <w:r>
        <w:rPr>
          <w:spacing w:val="-2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экономическими</w:t>
      </w:r>
      <w:r>
        <w:rPr>
          <w:spacing w:val="-2"/>
        </w:rPr>
        <w:t xml:space="preserve"> преступлениями;</w:t>
      </w:r>
    </w:p>
    <w:p w:rsidR="00C03954" w:rsidRDefault="00701111">
      <w:pPr>
        <w:pStyle w:val="a3"/>
      </w:pPr>
      <w:r>
        <w:t>*-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</w:t>
      </w:r>
      <w:proofErr w:type="gramStart"/>
      <w:r>
        <w:rPr>
          <w:spacing w:val="-1"/>
        </w:rPr>
        <w:t xml:space="preserve"> </w:t>
      </w:r>
      <w:r>
        <w:rPr>
          <w:spacing w:val="-10"/>
        </w:rPr>
        <w:t>;</w:t>
      </w:r>
      <w:proofErr w:type="gramEnd"/>
    </w:p>
    <w:p w:rsidR="00C03954" w:rsidRDefault="00701111">
      <w:pPr>
        <w:pStyle w:val="a3"/>
      </w:pPr>
      <w:r>
        <w:t>*-</w:t>
      </w:r>
      <w:r>
        <w:rPr>
          <w:spacing w:val="-2"/>
        </w:rPr>
        <w:t xml:space="preserve"> </w:t>
      </w:r>
      <w:r>
        <w:t xml:space="preserve">Прокуратура Советского </w:t>
      </w:r>
      <w:r>
        <w:rPr>
          <w:spacing w:val="-2"/>
        </w:rPr>
        <w:t>района;</w:t>
      </w:r>
    </w:p>
    <w:p w:rsidR="00C03954" w:rsidRDefault="00701111">
      <w:pPr>
        <w:pStyle w:val="a3"/>
        <w:ind w:right="429"/>
        <w:jc w:val="both"/>
      </w:pPr>
      <w: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</w:t>
      </w:r>
      <w:r>
        <w:t>вопросами пресечения преступлений, совершаемых их сотрудниками.</w:t>
      </w:r>
    </w:p>
    <w:p w:rsidR="00C03954" w:rsidRDefault="00701111">
      <w:pPr>
        <w:pStyle w:val="a5"/>
        <w:numPr>
          <w:ilvl w:val="0"/>
          <w:numId w:val="2"/>
        </w:numPr>
        <w:tabs>
          <w:tab w:val="left" w:pos="392"/>
        </w:tabs>
        <w:ind w:left="141" w:right="427" w:firstLine="0"/>
        <w:jc w:val="both"/>
        <w:rPr>
          <w:sz w:val="24"/>
        </w:rPr>
      </w:pPr>
      <w:r>
        <w:rPr>
          <w:sz w:val="24"/>
        </w:rPr>
        <w:t>Попасть на прием к руководителю правоохранительного органа, куда Вы обратились с сообщением о предложении Вам взятки или ее вымогательстве.</w:t>
      </w:r>
    </w:p>
    <w:p w:rsidR="00C03954" w:rsidRDefault="00C03954">
      <w:pPr>
        <w:pStyle w:val="a5"/>
        <w:rPr>
          <w:sz w:val="24"/>
        </w:rPr>
        <w:sectPr w:rsidR="00C03954">
          <w:pgSz w:w="11910" w:h="16840"/>
          <w:pgMar w:top="320" w:right="141" w:bottom="280" w:left="566" w:header="720" w:footer="720" w:gutter="0"/>
          <w:cols w:space="720"/>
        </w:sectPr>
      </w:pPr>
    </w:p>
    <w:p w:rsidR="00C03954" w:rsidRDefault="00701111">
      <w:pPr>
        <w:pStyle w:val="a5"/>
        <w:numPr>
          <w:ilvl w:val="0"/>
          <w:numId w:val="2"/>
        </w:numPr>
        <w:tabs>
          <w:tab w:val="left" w:pos="435"/>
        </w:tabs>
        <w:spacing w:before="62"/>
        <w:ind w:left="141" w:right="428" w:firstLine="0"/>
        <w:rPr>
          <w:sz w:val="24"/>
        </w:rPr>
      </w:pPr>
      <w:r>
        <w:rPr>
          <w:sz w:val="24"/>
        </w:rPr>
        <w:lastRenderedPageBreak/>
        <w:t>Написать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факте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вымогательстве,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точно </w:t>
      </w:r>
      <w:r>
        <w:rPr>
          <w:spacing w:val="-2"/>
          <w:sz w:val="24"/>
        </w:rPr>
        <w:t>указать:</w:t>
      </w:r>
    </w:p>
    <w:p w:rsidR="00C03954" w:rsidRDefault="00701111">
      <w:pPr>
        <w:pStyle w:val="a3"/>
        <w:ind w:right="421"/>
      </w:pPr>
      <w:r>
        <w:t>*- кто из должностных лиц (фамилия, имя, отчество, должность, учреждение) предлагает Вам взятку</w:t>
      </w:r>
      <w:r>
        <w:rPr>
          <w:spacing w:val="40"/>
        </w:rPr>
        <w:t xml:space="preserve"> </w:t>
      </w:r>
      <w:r>
        <w:t>или вымогает ее;</w:t>
      </w:r>
    </w:p>
    <w:p w:rsidR="00C03954" w:rsidRDefault="00701111">
      <w:pPr>
        <w:pStyle w:val="a3"/>
      </w:pPr>
      <w:r>
        <w:t>*-</w:t>
      </w:r>
      <w:r>
        <w:rPr>
          <w:spacing w:val="-5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вымогаемой</w:t>
      </w:r>
      <w:r>
        <w:rPr>
          <w:spacing w:val="-1"/>
        </w:rPr>
        <w:t xml:space="preserve"> </w:t>
      </w:r>
      <w:r>
        <w:rPr>
          <w:spacing w:val="-2"/>
        </w:rPr>
        <w:t>взятки;</w:t>
      </w:r>
    </w:p>
    <w:p w:rsidR="00C03954" w:rsidRDefault="00701111">
      <w:pPr>
        <w:pStyle w:val="a3"/>
      </w:pPr>
      <w:r>
        <w:t>*-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конкретн</w:t>
      </w:r>
      <w:r>
        <w:t>о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бездействие)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предлагают</w:t>
      </w:r>
      <w:r>
        <w:rPr>
          <w:spacing w:val="-3"/>
        </w:rPr>
        <w:t xml:space="preserve"> </w:t>
      </w:r>
      <w:r>
        <w:t>взятку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вымогают</w:t>
      </w:r>
      <w:r>
        <w:rPr>
          <w:spacing w:val="-2"/>
        </w:rPr>
        <w:t xml:space="preserve"> </w:t>
      </w:r>
      <w:r>
        <w:rPr>
          <w:spacing w:val="-5"/>
        </w:rPr>
        <w:t>ее;</w:t>
      </w:r>
    </w:p>
    <w:p w:rsidR="00C03954" w:rsidRDefault="00701111">
      <w:pPr>
        <w:pStyle w:val="a3"/>
        <w:spacing w:before="1"/>
      </w:pPr>
      <w:r>
        <w:t>*-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время, 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произойти</w:t>
      </w:r>
      <w:r>
        <w:rPr>
          <w:spacing w:val="-2"/>
        </w:rPr>
        <w:t xml:space="preserve"> </w:t>
      </w:r>
      <w:r>
        <w:t>непосредственная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rPr>
          <w:spacing w:val="-2"/>
        </w:rPr>
        <w:t>взятки;</w:t>
      </w:r>
    </w:p>
    <w:p w:rsidR="00C03954" w:rsidRDefault="00701111">
      <w:pPr>
        <w:pStyle w:val="a3"/>
      </w:pPr>
      <w:r>
        <w:t>*-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указаниями</w:t>
      </w:r>
      <w:r>
        <w:rPr>
          <w:spacing w:val="-5"/>
        </w:rPr>
        <w:t xml:space="preserve"> </w:t>
      </w:r>
      <w:r>
        <w:t>правоохранительного</w:t>
      </w:r>
      <w:r>
        <w:rPr>
          <w:spacing w:val="-2"/>
        </w:rPr>
        <w:t xml:space="preserve"> органа;</w:t>
      </w:r>
    </w:p>
    <w:p w:rsidR="00C03954" w:rsidRDefault="00701111">
      <w:pPr>
        <w:pStyle w:val="a3"/>
      </w:pPr>
      <w:r>
        <w:t>*-</w:t>
      </w:r>
      <w:r>
        <w:rPr>
          <w:spacing w:val="-7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Росфиннадзор</w:t>
      </w:r>
      <w:proofErr w:type="spellEnd"/>
      <w:r>
        <w:rPr>
          <w:spacing w:val="-3"/>
        </w:rPr>
        <w:t xml:space="preserve"> </w:t>
      </w:r>
      <w:proofErr w:type="spellStart"/>
      <w:r>
        <w:t>спецсообщение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rPr>
          <w:spacing w:val="-2"/>
        </w:rPr>
        <w:t>порядке.</w:t>
      </w:r>
    </w:p>
    <w:p w:rsidR="00C03954" w:rsidRDefault="00701111">
      <w:pPr>
        <w:pStyle w:val="1"/>
        <w:spacing w:before="276"/>
      </w:pPr>
      <w:r>
        <w:t>ЭТО ВАЖНО</w:t>
      </w:r>
      <w:r>
        <w:rPr>
          <w:spacing w:val="1"/>
        </w:rPr>
        <w:t xml:space="preserve"> </w:t>
      </w:r>
      <w:r>
        <w:rPr>
          <w:spacing w:val="-2"/>
        </w:rPr>
        <w:t>ЗНАТЬ!</w:t>
      </w:r>
    </w:p>
    <w:p w:rsidR="00C03954" w:rsidRDefault="00701111">
      <w:pPr>
        <w:pStyle w:val="a3"/>
        <w:ind w:right="426" w:firstLine="708"/>
        <w:jc w:val="both"/>
      </w:pPr>
      <w: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</w:t>
      </w:r>
      <w:r>
        <w:rPr>
          <w:spacing w:val="40"/>
        </w:rPr>
        <w:t xml:space="preserve"> </w:t>
      </w:r>
      <w:r>
        <w:rPr>
          <w:spacing w:val="-2"/>
        </w:rPr>
        <w:t>круглосуточно.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2" w:firstLine="708"/>
        <w:jc w:val="both"/>
      </w:pPr>
      <w:r>
        <w:t>В дежурн</w:t>
      </w:r>
      <w:r>
        <w:t xml:space="preserve">ой части органа внутренних дел, приемной органов прокуратуры. Федеральной службы безопасности, таможенного органа или органа </w:t>
      </w:r>
      <w:proofErr w:type="spellStart"/>
      <w:r>
        <w:t>нарко</w:t>
      </w:r>
      <w:proofErr w:type="spellEnd"/>
      <w:r>
        <w:t xml:space="preserve"> </w:t>
      </w:r>
      <w:proofErr w:type="gramStart"/>
      <w:r>
        <w:t>-к</w:t>
      </w:r>
      <w:proofErr w:type="gramEnd"/>
      <w:r>
        <w:t>онтроля Вас обязаны выслушать и принять сообщение в устной или письменной форме, при этом Вам следует поинтересоваться фами</w:t>
      </w:r>
      <w:r>
        <w:t>лией, должностью и рабочим телефоном сотрудника, принявшего сообщение.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5" w:firstLine="708"/>
        <w:jc w:val="both"/>
      </w:pPr>
      <w: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</w:t>
      </w:r>
      <w:r>
        <w:t>лефон правоохранительного органа, дата приема сообщения.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spacing w:before="1"/>
        <w:ind w:right="423" w:firstLine="708"/>
        <w:jc w:val="both"/>
      </w:pPr>
      <w: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</w:t>
      </w:r>
      <w:r>
        <w:t xml:space="preserve">но требованиям Уголовно-процессуального кодекса Российской </w:t>
      </w:r>
      <w:r>
        <w:rPr>
          <w:spacing w:val="-2"/>
        </w:rPr>
        <w:t>Федерации.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1" w:firstLine="708"/>
        <w:jc w:val="both"/>
      </w:pPr>
      <w:r>
        <w:t>Вы имеете право выяснить в правоохранительном органе, которому поручено заниматься исполнением</w:t>
      </w:r>
      <w:r>
        <w:rPr>
          <w:spacing w:val="-2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и требовать приема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7" w:firstLine="708"/>
        <w:jc w:val="both"/>
      </w:pPr>
      <w:r>
        <w:t>В случае отказа принять от Вас сообщение (заявление) о даче взятки Вы имеете право обжаловать эти незаконные дейс</w:t>
      </w:r>
      <w:r>
        <w:t xml:space="preserve">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</w:t>
      </w:r>
      <w:r>
        <w:t>деятельностью правоохранительных органов и силовых структур.</w:t>
      </w:r>
    </w:p>
    <w:p w:rsidR="00C03954" w:rsidRDefault="00C03954">
      <w:pPr>
        <w:pStyle w:val="a3"/>
        <w:ind w:left="0"/>
      </w:pPr>
    </w:p>
    <w:p w:rsidR="00C03954" w:rsidRDefault="00701111">
      <w:pPr>
        <w:ind w:left="141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№3.</w:t>
      </w:r>
    </w:p>
    <w:p w:rsidR="00C03954" w:rsidRDefault="00701111">
      <w:pPr>
        <w:pStyle w:val="1"/>
        <w:ind w:right="304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 ПО</w:t>
      </w:r>
      <w:r>
        <w:rPr>
          <w:spacing w:val="-2"/>
        </w:rPr>
        <w:t xml:space="preserve"> АНТИКОРРУПЦИИ</w:t>
      </w:r>
    </w:p>
    <w:p w:rsidR="00C03954" w:rsidRDefault="00C03954">
      <w:pPr>
        <w:pStyle w:val="a3"/>
        <w:spacing w:before="1"/>
        <w:ind w:left="0"/>
        <w:rPr>
          <w:b/>
        </w:rPr>
      </w:pPr>
    </w:p>
    <w:p w:rsidR="00C03954" w:rsidRDefault="00701111">
      <w:pPr>
        <w:pStyle w:val="a3"/>
        <w:ind w:right="423" w:firstLine="708"/>
        <w:jc w:val="both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</w:t>
      </w:r>
      <w:r>
        <w:t>ых или муниципальных образовательных учреждениях.</w:t>
      </w:r>
    </w:p>
    <w:p w:rsidR="00C03954" w:rsidRDefault="00701111">
      <w:pPr>
        <w:pStyle w:val="a3"/>
        <w:ind w:right="428" w:firstLine="708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C03954" w:rsidRDefault="00701111">
      <w:pPr>
        <w:pStyle w:val="a3"/>
        <w:ind w:right="426" w:firstLine="708"/>
        <w:jc w:val="both"/>
      </w:pPr>
      <w:proofErr w:type="gramStart"/>
      <w:r>
        <w:t>Если Вы по собственному желанию (без какого бы то ни было д</w:t>
      </w:r>
      <w:r>
        <w:t>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</w:t>
      </w:r>
      <w:r>
        <w:t>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t>, на расчетный счет учреждения.</w:t>
      </w:r>
    </w:p>
    <w:p w:rsidR="00C03954" w:rsidRDefault="00C03954">
      <w:pPr>
        <w:pStyle w:val="a3"/>
        <w:ind w:left="0"/>
      </w:pPr>
    </w:p>
    <w:p w:rsidR="00C03954" w:rsidRDefault="00701111">
      <w:pPr>
        <w:ind w:left="141"/>
        <w:rPr>
          <w:b/>
          <w:sz w:val="24"/>
        </w:rPr>
      </w:pPr>
      <w:r>
        <w:rPr>
          <w:b/>
          <w:sz w:val="24"/>
        </w:rPr>
        <w:t>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знать!</w:t>
      </w:r>
    </w:p>
    <w:p w:rsidR="00C03954" w:rsidRDefault="00C03954">
      <w:pPr>
        <w:rPr>
          <w:b/>
          <w:sz w:val="24"/>
        </w:rPr>
        <w:sectPr w:rsidR="00C03954">
          <w:pgSz w:w="11910" w:h="16840"/>
          <w:pgMar w:top="60" w:right="141" w:bottom="280" w:left="566" w:header="720" w:footer="720" w:gutter="0"/>
          <w:cols w:space="720"/>
        </w:sectPr>
      </w:pPr>
    </w:p>
    <w:p w:rsidR="00C03954" w:rsidRDefault="00701111">
      <w:pPr>
        <w:pStyle w:val="a5"/>
        <w:numPr>
          <w:ilvl w:val="0"/>
          <w:numId w:val="1"/>
        </w:numPr>
        <w:tabs>
          <w:tab w:val="left" w:pos="387"/>
        </w:tabs>
        <w:spacing w:before="62"/>
        <w:ind w:left="141" w:right="422" w:firstLine="0"/>
        <w:jc w:val="both"/>
        <w:rPr>
          <w:sz w:val="24"/>
        </w:rPr>
      </w:pPr>
      <w:r>
        <w:rPr>
          <w:sz w:val="24"/>
        </w:rPr>
        <w:lastRenderedPageBreak/>
        <w:t>Не допускается 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</w:t>
      </w:r>
      <w:r>
        <w:rPr>
          <w:sz w:val="24"/>
        </w:rPr>
        <w:t>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C03954" w:rsidRDefault="00701111">
      <w:pPr>
        <w:pStyle w:val="a3"/>
        <w:ind w:right="426"/>
        <w:jc w:val="both"/>
      </w:pPr>
      <w:r>
        <w:t>Установление фиксированных сумм для благотворительной помощи также относится к ф</w:t>
      </w:r>
      <w:r>
        <w:t>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C03954" w:rsidRDefault="00701111">
      <w:pPr>
        <w:pStyle w:val="a5"/>
        <w:numPr>
          <w:ilvl w:val="1"/>
          <w:numId w:val="1"/>
        </w:numPr>
        <w:tabs>
          <w:tab w:val="left" w:pos="284"/>
        </w:tabs>
        <w:spacing w:before="1"/>
        <w:ind w:left="141" w:right="427" w:firstLine="0"/>
        <w:rPr>
          <w:sz w:val="24"/>
        </w:rPr>
      </w:pPr>
      <w:r>
        <w:rPr>
          <w:sz w:val="24"/>
        </w:rPr>
        <w:t>требовать от благотворителя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квитанции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  <w:r>
        <w:rPr>
          <w:sz w:val="24"/>
        </w:rPr>
        <w:t>а, свидетельствующего о зачислении денежных средств на расчетный счет учреждения.</w:t>
      </w:r>
    </w:p>
    <w:p w:rsidR="00C03954" w:rsidRDefault="00701111">
      <w:pPr>
        <w:pStyle w:val="a5"/>
        <w:numPr>
          <w:ilvl w:val="1"/>
          <w:numId w:val="1"/>
        </w:numPr>
        <w:tabs>
          <w:tab w:val="left" w:pos="360"/>
        </w:tabs>
        <w:ind w:left="141" w:right="425" w:firstLine="0"/>
        <w:rPr>
          <w:sz w:val="24"/>
        </w:rPr>
      </w:pPr>
      <w:r>
        <w:rPr>
          <w:sz w:val="24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подпис</w:t>
      </w:r>
      <w:r>
        <w:rPr>
          <w:spacing w:val="-2"/>
          <w:sz w:val="24"/>
        </w:rPr>
        <w:t>ания;</w:t>
      </w:r>
    </w:p>
    <w:p w:rsidR="00C03954" w:rsidRDefault="00701111">
      <w:pPr>
        <w:pStyle w:val="a5"/>
        <w:numPr>
          <w:ilvl w:val="1"/>
          <w:numId w:val="1"/>
        </w:numPr>
        <w:tabs>
          <w:tab w:val="left" w:pos="303"/>
        </w:tabs>
        <w:ind w:left="141" w:right="426" w:firstLine="0"/>
        <w:rPr>
          <w:sz w:val="24"/>
        </w:rPr>
      </w:pPr>
      <w:r>
        <w:rPr>
          <w:sz w:val="24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jc w:val="both"/>
      </w:pPr>
      <w:r>
        <w:t>1.</w:t>
      </w:r>
      <w:r>
        <w:rPr>
          <w:spacing w:val="-6"/>
        </w:rPr>
        <w:t xml:space="preserve"> </w:t>
      </w:r>
      <w:r>
        <w:t>Образовательно</w:t>
      </w:r>
      <w:r>
        <w:t>е</w:t>
      </w:r>
      <w:r>
        <w:rPr>
          <w:spacing w:val="-5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платные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услуги:</w:t>
      </w:r>
    </w:p>
    <w:p w:rsidR="00C03954" w:rsidRDefault="00701111">
      <w:pPr>
        <w:pStyle w:val="a3"/>
        <w:jc w:val="both"/>
      </w:pPr>
      <w:r>
        <w:t>*-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rPr>
          <w:spacing w:val="-2"/>
        </w:rPr>
        <w:t>языков;</w:t>
      </w:r>
    </w:p>
    <w:p w:rsidR="00C03954" w:rsidRDefault="00701111">
      <w:pPr>
        <w:pStyle w:val="a3"/>
        <w:ind w:right="431"/>
        <w:jc w:val="both"/>
      </w:pPr>
      <w:r>
        <w:t>*- проведение занятий в группах, созданных с целью подготовки (адаптации) детей дошкольного возраста к школе.</w:t>
      </w:r>
    </w:p>
    <w:p w:rsidR="00C03954" w:rsidRDefault="00701111">
      <w:pPr>
        <w:pStyle w:val="a3"/>
        <w:spacing w:before="1"/>
        <w:ind w:right="426"/>
        <w:jc w:val="both"/>
      </w:pPr>
      <w: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C03954" w:rsidRDefault="00701111">
      <w:pPr>
        <w:pStyle w:val="a3"/>
        <w:ind w:right="427"/>
        <w:jc w:val="both"/>
      </w:pPr>
      <w:r>
        <w:t>*-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договоров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3"/>
        </w:rPr>
        <w:t xml:space="preserve"> </w:t>
      </w:r>
      <w:r>
        <w:t>(Договор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экземплярах,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находится у исполнителя, другой - у потребителя);</w:t>
      </w:r>
    </w:p>
    <w:p w:rsidR="00C03954" w:rsidRDefault="00701111">
      <w:pPr>
        <w:pStyle w:val="a3"/>
        <w:ind w:right="430"/>
        <w:jc w:val="both"/>
      </w:pPr>
      <w: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C03954" w:rsidRDefault="00701111">
      <w:pPr>
        <w:pStyle w:val="a3"/>
        <w:ind w:right="418"/>
        <w:jc w:val="both"/>
      </w:pPr>
      <w:r>
        <w:t>4. При обнаружении н</w:t>
      </w:r>
      <w:r>
        <w:t>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</w:t>
      </w:r>
      <w:r>
        <w:t>ру потребовать:</w:t>
      </w:r>
    </w:p>
    <w:p w:rsidR="00C03954" w:rsidRDefault="00701111">
      <w:pPr>
        <w:pStyle w:val="a3"/>
        <w:tabs>
          <w:tab w:val="left" w:pos="652"/>
        </w:tabs>
        <w:ind w:right="458"/>
      </w:pPr>
      <w:r>
        <w:rPr>
          <w:spacing w:val="-6"/>
        </w:rPr>
        <w:t>а)</w:t>
      </w:r>
      <w:r>
        <w:tab/>
        <w:t>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C03954" w:rsidRDefault="00701111">
      <w:pPr>
        <w:pStyle w:val="a3"/>
      </w:pPr>
      <w:r>
        <w:t>б)</w:t>
      </w:r>
      <w:r>
        <w:rPr>
          <w:spacing w:val="51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оказанных</w:t>
      </w:r>
      <w:r>
        <w:rPr>
          <w:spacing w:val="-3"/>
        </w:rPr>
        <w:t xml:space="preserve"> </w:t>
      </w:r>
      <w:r>
        <w:t>обр</w:t>
      </w:r>
      <w:r>
        <w:t>азовательных</w:t>
      </w:r>
      <w:r>
        <w:rPr>
          <w:spacing w:val="-3"/>
        </w:rPr>
        <w:t xml:space="preserve"> </w:t>
      </w:r>
      <w:r>
        <w:rPr>
          <w:spacing w:val="-2"/>
        </w:rPr>
        <w:t>услуг;</w:t>
      </w:r>
    </w:p>
    <w:p w:rsidR="00C03954" w:rsidRDefault="00701111">
      <w:pPr>
        <w:pStyle w:val="a3"/>
        <w:tabs>
          <w:tab w:val="left" w:pos="657"/>
        </w:tabs>
        <w:ind w:right="427"/>
      </w:pPr>
      <w:r>
        <w:rPr>
          <w:spacing w:val="-6"/>
        </w:rPr>
        <w:t>в)</w:t>
      </w:r>
      <w:r>
        <w:tab/>
        <w:t>возмещения</w:t>
      </w:r>
      <w:r>
        <w:rPr>
          <w:spacing w:val="40"/>
        </w:rPr>
        <w:t xml:space="preserve"> </w:t>
      </w:r>
      <w:r>
        <w:t>понесенных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недостатков</w:t>
      </w:r>
      <w:r>
        <w:rPr>
          <w:spacing w:val="40"/>
        </w:rPr>
        <w:t xml:space="preserve"> </w:t>
      </w:r>
      <w:r>
        <w:t>оказанных</w:t>
      </w:r>
      <w:r>
        <w:rPr>
          <w:spacing w:val="40"/>
        </w:rPr>
        <w:t xml:space="preserve"> </w:t>
      </w:r>
      <w:r>
        <w:t>образовательных услуг своими силами или третьими лицами.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  <w:ind w:right="421"/>
        <w:jc w:val="both"/>
      </w:pPr>
      <w:r>
        <w:t>Права потребителя образовательных услуг и порядок их предоставления регулируются Правилами оказания платн</w:t>
      </w:r>
      <w:r>
        <w:t>ых образовательных услуг, утвержденных постановлением Правительства Российской Федерации от 5 июля 2001 г. № 505.</w:t>
      </w:r>
    </w:p>
    <w:p w:rsidR="00C03954" w:rsidRDefault="00C03954">
      <w:pPr>
        <w:pStyle w:val="a3"/>
        <w:ind w:left="0"/>
      </w:pPr>
    </w:p>
    <w:p w:rsidR="00C03954" w:rsidRDefault="00701111">
      <w:pPr>
        <w:pStyle w:val="a3"/>
      </w:pPr>
      <w:r>
        <w:t>С</w:t>
      </w:r>
      <w:r>
        <w:rPr>
          <w:spacing w:val="-2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  <w:bookmarkStart w:id="0" w:name="_GoBack"/>
      <w:bookmarkEnd w:id="0"/>
    </w:p>
    <w:sectPr w:rsidR="00C03954">
      <w:pgSz w:w="11910" w:h="16840"/>
      <w:pgMar w:top="6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F49"/>
    <w:multiLevelType w:val="hybridMultilevel"/>
    <w:tmpl w:val="1FB0153E"/>
    <w:lvl w:ilvl="0" w:tplc="37460360">
      <w:start w:val="1"/>
      <w:numFmt w:val="decimal"/>
      <w:lvlText w:val="%1."/>
      <w:lvlJc w:val="left"/>
      <w:pPr>
        <w:ind w:left="1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75A9842">
      <w:numFmt w:val="bullet"/>
      <w:lvlText w:val="•"/>
      <w:lvlJc w:val="left"/>
      <w:pPr>
        <w:ind w:left="1245" w:hanging="181"/>
      </w:pPr>
      <w:rPr>
        <w:rFonts w:hint="default"/>
        <w:lang w:val="ru-RU" w:eastAsia="en-US" w:bidi="ar-SA"/>
      </w:rPr>
    </w:lvl>
    <w:lvl w:ilvl="2" w:tplc="8BDE5AC2">
      <w:numFmt w:val="bullet"/>
      <w:lvlText w:val="•"/>
      <w:lvlJc w:val="left"/>
      <w:pPr>
        <w:ind w:left="2351" w:hanging="181"/>
      </w:pPr>
      <w:rPr>
        <w:rFonts w:hint="default"/>
        <w:lang w:val="ru-RU" w:eastAsia="en-US" w:bidi="ar-SA"/>
      </w:rPr>
    </w:lvl>
    <w:lvl w:ilvl="3" w:tplc="206A01B4">
      <w:numFmt w:val="bullet"/>
      <w:lvlText w:val="•"/>
      <w:lvlJc w:val="left"/>
      <w:pPr>
        <w:ind w:left="3457" w:hanging="181"/>
      </w:pPr>
      <w:rPr>
        <w:rFonts w:hint="default"/>
        <w:lang w:val="ru-RU" w:eastAsia="en-US" w:bidi="ar-SA"/>
      </w:rPr>
    </w:lvl>
    <w:lvl w:ilvl="4" w:tplc="D7265AD6">
      <w:numFmt w:val="bullet"/>
      <w:lvlText w:val="•"/>
      <w:lvlJc w:val="left"/>
      <w:pPr>
        <w:ind w:left="4563" w:hanging="181"/>
      </w:pPr>
      <w:rPr>
        <w:rFonts w:hint="default"/>
        <w:lang w:val="ru-RU" w:eastAsia="en-US" w:bidi="ar-SA"/>
      </w:rPr>
    </w:lvl>
    <w:lvl w:ilvl="5" w:tplc="3530D826">
      <w:numFmt w:val="bullet"/>
      <w:lvlText w:val="•"/>
      <w:lvlJc w:val="left"/>
      <w:pPr>
        <w:ind w:left="5669" w:hanging="181"/>
      </w:pPr>
      <w:rPr>
        <w:rFonts w:hint="default"/>
        <w:lang w:val="ru-RU" w:eastAsia="en-US" w:bidi="ar-SA"/>
      </w:rPr>
    </w:lvl>
    <w:lvl w:ilvl="6" w:tplc="B6B26606">
      <w:numFmt w:val="bullet"/>
      <w:lvlText w:val="•"/>
      <w:lvlJc w:val="left"/>
      <w:pPr>
        <w:ind w:left="6775" w:hanging="181"/>
      </w:pPr>
      <w:rPr>
        <w:rFonts w:hint="default"/>
        <w:lang w:val="ru-RU" w:eastAsia="en-US" w:bidi="ar-SA"/>
      </w:rPr>
    </w:lvl>
    <w:lvl w:ilvl="7" w:tplc="8A6CECF6">
      <w:numFmt w:val="bullet"/>
      <w:lvlText w:val="•"/>
      <w:lvlJc w:val="left"/>
      <w:pPr>
        <w:ind w:left="7881" w:hanging="181"/>
      </w:pPr>
      <w:rPr>
        <w:rFonts w:hint="default"/>
        <w:lang w:val="ru-RU" w:eastAsia="en-US" w:bidi="ar-SA"/>
      </w:rPr>
    </w:lvl>
    <w:lvl w:ilvl="8" w:tplc="374A83D6">
      <w:numFmt w:val="bullet"/>
      <w:lvlText w:val="•"/>
      <w:lvlJc w:val="left"/>
      <w:pPr>
        <w:ind w:left="8987" w:hanging="181"/>
      </w:pPr>
      <w:rPr>
        <w:rFonts w:hint="default"/>
        <w:lang w:val="ru-RU" w:eastAsia="en-US" w:bidi="ar-SA"/>
      </w:rPr>
    </w:lvl>
  </w:abstractNum>
  <w:abstractNum w:abstractNumId="1">
    <w:nsid w:val="24BA1C9A"/>
    <w:multiLevelType w:val="hybridMultilevel"/>
    <w:tmpl w:val="E9E6E12E"/>
    <w:lvl w:ilvl="0" w:tplc="3926CA3C">
      <w:start w:val="1"/>
      <w:numFmt w:val="decimal"/>
      <w:lvlText w:val="%1."/>
      <w:lvlJc w:val="left"/>
      <w:pPr>
        <w:ind w:left="1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2AA8BB6">
      <w:numFmt w:val="bullet"/>
      <w:lvlText w:val="•"/>
      <w:lvlJc w:val="left"/>
      <w:pPr>
        <w:ind w:left="1245" w:hanging="181"/>
      </w:pPr>
      <w:rPr>
        <w:rFonts w:hint="default"/>
        <w:lang w:val="ru-RU" w:eastAsia="en-US" w:bidi="ar-SA"/>
      </w:rPr>
    </w:lvl>
    <w:lvl w:ilvl="2" w:tplc="2E946442">
      <w:numFmt w:val="bullet"/>
      <w:lvlText w:val="•"/>
      <w:lvlJc w:val="left"/>
      <w:pPr>
        <w:ind w:left="2351" w:hanging="181"/>
      </w:pPr>
      <w:rPr>
        <w:rFonts w:hint="default"/>
        <w:lang w:val="ru-RU" w:eastAsia="en-US" w:bidi="ar-SA"/>
      </w:rPr>
    </w:lvl>
    <w:lvl w:ilvl="3" w:tplc="C784BFD6">
      <w:numFmt w:val="bullet"/>
      <w:lvlText w:val="•"/>
      <w:lvlJc w:val="left"/>
      <w:pPr>
        <w:ind w:left="3457" w:hanging="181"/>
      </w:pPr>
      <w:rPr>
        <w:rFonts w:hint="default"/>
        <w:lang w:val="ru-RU" w:eastAsia="en-US" w:bidi="ar-SA"/>
      </w:rPr>
    </w:lvl>
    <w:lvl w:ilvl="4" w:tplc="30D22D0E">
      <w:numFmt w:val="bullet"/>
      <w:lvlText w:val="•"/>
      <w:lvlJc w:val="left"/>
      <w:pPr>
        <w:ind w:left="4563" w:hanging="181"/>
      </w:pPr>
      <w:rPr>
        <w:rFonts w:hint="default"/>
        <w:lang w:val="ru-RU" w:eastAsia="en-US" w:bidi="ar-SA"/>
      </w:rPr>
    </w:lvl>
    <w:lvl w:ilvl="5" w:tplc="F03CE44E">
      <w:numFmt w:val="bullet"/>
      <w:lvlText w:val="•"/>
      <w:lvlJc w:val="left"/>
      <w:pPr>
        <w:ind w:left="5669" w:hanging="181"/>
      </w:pPr>
      <w:rPr>
        <w:rFonts w:hint="default"/>
        <w:lang w:val="ru-RU" w:eastAsia="en-US" w:bidi="ar-SA"/>
      </w:rPr>
    </w:lvl>
    <w:lvl w:ilvl="6" w:tplc="0E7AB234">
      <w:numFmt w:val="bullet"/>
      <w:lvlText w:val="•"/>
      <w:lvlJc w:val="left"/>
      <w:pPr>
        <w:ind w:left="6775" w:hanging="181"/>
      </w:pPr>
      <w:rPr>
        <w:rFonts w:hint="default"/>
        <w:lang w:val="ru-RU" w:eastAsia="en-US" w:bidi="ar-SA"/>
      </w:rPr>
    </w:lvl>
    <w:lvl w:ilvl="7" w:tplc="2A742710">
      <w:numFmt w:val="bullet"/>
      <w:lvlText w:val="•"/>
      <w:lvlJc w:val="left"/>
      <w:pPr>
        <w:ind w:left="7881" w:hanging="181"/>
      </w:pPr>
      <w:rPr>
        <w:rFonts w:hint="default"/>
        <w:lang w:val="ru-RU" w:eastAsia="en-US" w:bidi="ar-SA"/>
      </w:rPr>
    </w:lvl>
    <w:lvl w:ilvl="8" w:tplc="F87AF910">
      <w:numFmt w:val="bullet"/>
      <w:lvlText w:val="•"/>
      <w:lvlJc w:val="left"/>
      <w:pPr>
        <w:ind w:left="8987" w:hanging="181"/>
      </w:pPr>
      <w:rPr>
        <w:rFonts w:hint="default"/>
        <w:lang w:val="ru-RU" w:eastAsia="en-US" w:bidi="ar-SA"/>
      </w:rPr>
    </w:lvl>
  </w:abstractNum>
  <w:abstractNum w:abstractNumId="2">
    <w:nsid w:val="34096AF1"/>
    <w:multiLevelType w:val="hybridMultilevel"/>
    <w:tmpl w:val="F1165C4C"/>
    <w:lvl w:ilvl="0" w:tplc="23E4368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DE87FA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2" w:tplc="E85EE662">
      <w:numFmt w:val="bullet"/>
      <w:lvlText w:val="•"/>
      <w:lvlJc w:val="left"/>
      <w:pPr>
        <w:ind w:left="2543" w:hanging="240"/>
      </w:pPr>
      <w:rPr>
        <w:rFonts w:hint="default"/>
        <w:lang w:val="ru-RU" w:eastAsia="en-US" w:bidi="ar-SA"/>
      </w:rPr>
    </w:lvl>
    <w:lvl w:ilvl="3" w:tplc="EFD6A570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 w:tplc="221A8E6E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5" w:tplc="9FC27C58">
      <w:numFmt w:val="bullet"/>
      <w:lvlText w:val="•"/>
      <w:lvlJc w:val="left"/>
      <w:pPr>
        <w:ind w:left="5789" w:hanging="240"/>
      </w:pPr>
      <w:rPr>
        <w:rFonts w:hint="default"/>
        <w:lang w:val="ru-RU" w:eastAsia="en-US" w:bidi="ar-SA"/>
      </w:rPr>
    </w:lvl>
    <w:lvl w:ilvl="6" w:tplc="C0FAEF0E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7914942A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  <w:lvl w:ilvl="8" w:tplc="B59C9D84">
      <w:numFmt w:val="bullet"/>
      <w:lvlText w:val="•"/>
      <w:lvlJc w:val="left"/>
      <w:pPr>
        <w:ind w:left="9035" w:hanging="240"/>
      </w:pPr>
      <w:rPr>
        <w:rFonts w:hint="default"/>
        <w:lang w:val="ru-RU" w:eastAsia="en-US" w:bidi="ar-SA"/>
      </w:rPr>
    </w:lvl>
  </w:abstractNum>
  <w:abstractNum w:abstractNumId="3">
    <w:nsid w:val="38136460"/>
    <w:multiLevelType w:val="hybridMultilevel"/>
    <w:tmpl w:val="230C02A2"/>
    <w:lvl w:ilvl="0" w:tplc="4CFA617E">
      <w:start w:val="1"/>
      <w:numFmt w:val="decimal"/>
      <w:lvlText w:val="%1."/>
      <w:lvlJc w:val="left"/>
      <w:pPr>
        <w:ind w:left="14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A41AC4">
      <w:numFmt w:val="bullet"/>
      <w:lvlText w:val="-"/>
      <w:lvlJc w:val="left"/>
      <w:pPr>
        <w:ind w:left="1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6032D4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3" w:tplc="37029BA4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  <w:lvl w:ilvl="4" w:tplc="5EB6DCD8">
      <w:numFmt w:val="bullet"/>
      <w:lvlText w:val="•"/>
      <w:lvlJc w:val="left"/>
      <w:pPr>
        <w:ind w:left="4563" w:hanging="144"/>
      </w:pPr>
      <w:rPr>
        <w:rFonts w:hint="default"/>
        <w:lang w:val="ru-RU" w:eastAsia="en-US" w:bidi="ar-SA"/>
      </w:rPr>
    </w:lvl>
    <w:lvl w:ilvl="5" w:tplc="04ACA23E">
      <w:numFmt w:val="bullet"/>
      <w:lvlText w:val="•"/>
      <w:lvlJc w:val="left"/>
      <w:pPr>
        <w:ind w:left="5669" w:hanging="144"/>
      </w:pPr>
      <w:rPr>
        <w:rFonts w:hint="default"/>
        <w:lang w:val="ru-RU" w:eastAsia="en-US" w:bidi="ar-SA"/>
      </w:rPr>
    </w:lvl>
    <w:lvl w:ilvl="6" w:tplc="8BD259E0">
      <w:numFmt w:val="bullet"/>
      <w:lvlText w:val="•"/>
      <w:lvlJc w:val="left"/>
      <w:pPr>
        <w:ind w:left="6775" w:hanging="144"/>
      </w:pPr>
      <w:rPr>
        <w:rFonts w:hint="default"/>
        <w:lang w:val="ru-RU" w:eastAsia="en-US" w:bidi="ar-SA"/>
      </w:rPr>
    </w:lvl>
    <w:lvl w:ilvl="7" w:tplc="7B2EF33E">
      <w:numFmt w:val="bullet"/>
      <w:lvlText w:val="•"/>
      <w:lvlJc w:val="left"/>
      <w:pPr>
        <w:ind w:left="7881" w:hanging="144"/>
      </w:pPr>
      <w:rPr>
        <w:rFonts w:hint="default"/>
        <w:lang w:val="ru-RU" w:eastAsia="en-US" w:bidi="ar-SA"/>
      </w:rPr>
    </w:lvl>
    <w:lvl w:ilvl="8" w:tplc="210C146A">
      <w:numFmt w:val="bullet"/>
      <w:lvlText w:val="•"/>
      <w:lvlJc w:val="left"/>
      <w:pPr>
        <w:ind w:left="8987" w:hanging="144"/>
      </w:pPr>
      <w:rPr>
        <w:rFonts w:hint="default"/>
        <w:lang w:val="ru-RU" w:eastAsia="en-US" w:bidi="ar-SA"/>
      </w:rPr>
    </w:lvl>
  </w:abstractNum>
  <w:abstractNum w:abstractNumId="4">
    <w:nsid w:val="4DAC0DA3"/>
    <w:multiLevelType w:val="hybridMultilevel"/>
    <w:tmpl w:val="8E445358"/>
    <w:lvl w:ilvl="0" w:tplc="E1263476">
      <w:start w:val="1"/>
      <w:numFmt w:val="decimal"/>
      <w:lvlText w:val="%1."/>
      <w:lvlJc w:val="left"/>
      <w:pPr>
        <w:ind w:left="495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F0AAE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2" w:tplc="E684D998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3" w:tplc="1E4A81A4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4" w:tplc="F48EAB04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5" w:tplc="22825046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6" w:tplc="F8B02B58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  <w:lvl w:ilvl="7" w:tplc="219A759E">
      <w:numFmt w:val="bullet"/>
      <w:lvlText w:val="•"/>
      <w:lvlJc w:val="left"/>
      <w:pPr>
        <w:ind w:left="9327" w:hanging="360"/>
      </w:pPr>
      <w:rPr>
        <w:rFonts w:hint="default"/>
        <w:lang w:val="ru-RU" w:eastAsia="en-US" w:bidi="ar-SA"/>
      </w:rPr>
    </w:lvl>
    <w:lvl w:ilvl="8" w:tplc="C2E0B13A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3954"/>
    <w:rsid w:val="00701111"/>
    <w:rsid w:val="00C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 w:right="2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 w:right="2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1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2025-05-13T07:10:00Z</dcterms:created>
  <dcterms:modified xsi:type="dcterms:W3CDTF">2025-05-13T07:10:00Z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2019</vt:lpwstr>
  </property>
</Properties>
</file>